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n-GB"/>
        </w:rPr>
        <w:id w:val="479895652"/>
        <w:docPartObj>
          <w:docPartGallery w:val="Cover Pages"/>
          <w:docPartUnique/>
        </w:docPartObj>
      </w:sdtPr>
      <w:sdtContent>
        <w:p w:rsidR="007D0D3D" w:rsidRPr="00DD49A2" w:rsidRDefault="007D0D3D">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717BC8">
          <w:pPr>
            <w:rPr>
              <w:lang w:val="en-GB"/>
            </w:rPr>
          </w:pPr>
          <w:r w:rsidRPr="00717BC8">
            <w:rPr>
              <w:noProof/>
              <w:lang w:val="en-GB"/>
            </w:rPr>
            <w:pict>
              <v:group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style="mso-next-textbox:#Freeform 10" inset="1in,86.4pt,86.4pt,86.4pt">
                    <w:txbxContent>
                      <w:p w:rsidR="00DD49A2" w:rsidRDefault="00717BC8" w:rsidP="007D0D3D">
                        <w:pPr>
                          <w:jc w:val="cente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DD49A2">
                              <w:rPr>
                                <w:color w:val="FFFFFF" w:themeColor="background1"/>
                                <w:sz w:val="72"/>
                                <w:szCs w:val="72"/>
                              </w:rPr>
                              <w:t>Strategic Plan</w:t>
                            </w:r>
                            <w:r w:rsidR="00DD49A2">
                              <w:rPr>
                                <w:color w:val="FFFFFF" w:themeColor="background1"/>
                                <w:sz w:val="72"/>
                                <w:szCs w:val="72"/>
                                <w:lang w:val="mk-MK"/>
                              </w:rPr>
                              <w:t xml:space="preserve"> –       </w:t>
                            </w:r>
                            <w:r w:rsidR="00DD49A2">
                              <w:rPr>
                                <w:color w:val="FFFFFF" w:themeColor="background1"/>
                                <w:sz w:val="72"/>
                                <w:szCs w:val="72"/>
                              </w:rPr>
                              <w:t xml:space="preserve">    RDDA Sonce</w:t>
                            </w:r>
                            <w:r w:rsidR="00DD49A2">
                              <w:rPr>
                                <w:color w:val="FFFFFF" w:themeColor="background1"/>
                                <w:sz w:val="72"/>
                                <w:szCs w:val="72"/>
                                <w:lang w:val="mk-MK"/>
                              </w:rPr>
                              <w:t xml:space="preserve"> 2016 - 2020</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w:r>
          <w:r w:rsidRPr="00717BC8">
            <w:rPr>
              <w:noProof/>
              <w:lang w:val="en-GB"/>
            </w:rPr>
            <w:pict>
              <v:shapetype id="_x0000_t202" coordsize="21600,21600" o:spt="202" path="m,l,21600r21600,l21600,xe">
                <v:stroke joinstyle="miter"/>
                <v:path gradientshapeok="t" o:connecttype="rect"/>
              </v:shapetype>
              <v:shape id="Text Box 129" o:spid="_x0000_s1029" type="#_x0000_t202" style="position:absolute;margin-left:0;margin-top:0;width:453pt;height:38.15pt;z-index:251661312;visibility:visible;mso-width-percent:1154;mso-top-percent:790;mso-position-horizontal:center;mso-position-horizontal-relative:page;mso-position-vertical-relative:page;mso-width-percent:1154;mso-top-percent:79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next-textbox:#Text Box 129;mso-fit-shape-to-text:t" inset="1in,0,86.4pt,0">
                  <w:txbxContent>
                    <w:sdt>
                      <w:sdtPr>
                        <w:rPr>
                          <w:caps/>
                          <w:color w:val="5B9BD5"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DD49A2" w:rsidRDefault="00DD49A2" w:rsidP="007D0D3D">
                          <w:pPr>
                            <w:pStyle w:val="NoSpacing"/>
                            <w:spacing w:before="40" w:after="40"/>
                            <w:jc w:val="center"/>
                            <w:rPr>
                              <w:caps/>
                              <w:color w:val="5B9BD5" w:themeColor="accent1"/>
                              <w:sz w:val="28"/>
                              <w:szCs w:val="28"/>
                            </w:rPr>
                          </w:pPr>
                          <w:r>
                            <w:rPr>
                              <w:caps/>
                              <w:color w:val="5B9BD5" w:themeColor="accent1"/>
                              <w:sz w:val="28"/>
                              <w:szCs w:val="28"/>
                            </w:rPr>
                            <w:t>tetovo</w:t>
                          </w:r>
                        </w:p>
                      </w:sdtContent>
                    </w:sdt>
                    <w:p w:rsidR="00DD49A2" w:rsidRPr="007D0D3D" w:rsidRDefault="00DD49A2" w:rsidP="007D0D3D">
                      <w:pPr>
                        <w:pStyle w:val="NoSpacing"/>
                        <w:spacing w:before="40" w:after="40"/>
                        <w:jc w:val="center"/>
                        <w:rPr>
                          <w:caps/>
                          <w:color w:val="4472C4" w:themeColor="accent5"/>
                          <w:sz w:val="24"/>
                          <w:szCs w:val="24"/>
                          <w:lang w:val="mk-MK"/>
                        </w:rPr>
                      </w:pPr>
                      <w:r>
                        <w:rPr>
                          <w:caps/>
                          <w:color w:val="4472C4" w:themeColor="accent5"/>
                          <w:sz w:val="24"/>
                          <w:szCs w:val="24"/>
                        </w:rPr>
                        <w:t>january</w:t>
                      </w:r>
                      <w:r>
                        <w:rPr>
                          <w:caps/>
                          <w:color w:val="4472C4" w:themeColor="accent5"/>
                          <w:sz w:val="24"/>
                          <w:szCs w:val="24"/>
                          <w:lang w:val="mk-MK"/>
                        </w:rPr>
                        <w:t>, 2016</w:t>
                      </w:r>
                    </w:p>
                  </w:txbxContent>
                </v:textbox>
                <w10:wrap type="square" anchorx="page" anchory="page"/>
              </v:shape>
            </w:pict>
          </w:r>
          <w:r w:rsidRPr="00717BC8">
            <w:rPr>
              <w:noProof/>
              <w:lang w:val="en-GB"/>
            </w:rPr>
            <w:pict>
              <v:rect id="Rectangle 130" o:spid="_x0000_s1030" style="position:absolute;margin-left:-17.2pt;margin-top:0;width:46.8pt;height:77.75pt;z-index:251660288;visibility:visible;mso-width-percent:76;mso-height-percent:98;mso-top-percent:23;mso-position-horizontal:right;mso-position-horizontal-relative:margin;mso-position-vertical-relative:page;mso-width-percent:76;mso-height-percent:98;mso-top-percent:2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" fillcolor="#5b9bd5 [3204]" stroked="f" strokeweight="1pt">
                <v:path arrowok="t"/>
                <o:lock v:ext="edit" aspectratio="t"/>
                <v:textbox style="mso-next-textbox:#Rectangle 130"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6-01-01T00:00:00Z">
                          <w:dateFormat w:val="yyyy"/>
                          <w:lid w:val="en-US"/>
                          <w:storeMappedDataAs w:val="dateTime"/>
                          <w:calendar w:val="gregorian"/>
                        </w:date>
                      </w:sdtPr>
                      <w:sdtContent>
                        <w:p w:rsidR="00DD49A2" w:rsidRDefault="00DD49A2">
                          <w:pPr>
                            <w:pStyle w:val="NoSpacing"/>
                            <w:jc w:val="right"/>
                            <w:rPr>
                              <w:color w:val="FFFFFF" w:themeColor="background1"/>
                              <w:sz w:val="24"/>
                              <w:szCs w:val="24"/>
                            </w:rPr>
                          </w:pPr>
                          <w:r>
                            <w:rPr>
                              <w:color w:val="FFFFFF" w:themeColor="background1"/>
                              <w:sz w:val="24"/>
                              <w:szCs w:val="24"/>
                            </w:rPr>
                            <w:t>2016</w:t>
                          </w:r>
                        </w:p>
                      </w:sdtContent>
                    </w:sdt>
                  </w:txbxContent>
                </v:textbox>
                <w10:wrap anchorx="margin" anchory="page"/>
              </v:rect>
            </w:pict>
          </w:r>
          <w:r w:rsidR="007D0D3D" w:rsidRPr="00DD49A2">
            <w:rPr>
              <w:lang w:val="en-GB"/>
            </w:rPr>
            <w:br w:type="page"/>
          </w:r>
        </w:p>
        <w:sdt>
          <w:sdtPr>
            <w:rPr>
              <w:rFonts w:asciiTheme="minorHAnsi" w:eastAsiaTheme="minorHAnsi" w:hAnsiTheme="minorHAnsi" w:cstheme="minorBidi"/>
              <w:color w:val="auto"/>
              <w:sz w:val="22"/>
              <w:szCs w:val="22"/>
              <w:lang w:val="en-GB"/>
            </w:rPr>
            <w:id w:val="-1596091898"/>
            <w:docPartObj>
              <w:docPartGallery w:val="Table of Contents"/>
              <w:docPartUnique/>
            </w:docPartObj>
          </w:sdtPr>
          <w:sdtEndPr>
            <w:rPr>
              <w:b/>
              <w:bCs/>
              <w:noProof/>
            </w:rPr>
          </w:sdtEndPr>
          <w:sdtContent>
            <w:p w:rsidR="00840D95" w:rsidRPr="00DD49A2" w:rsidRDefault="0062490A">
              <w:pPr>
                <w:pStyle w:val="TOCHeading"/>
                <w:rPr>
                  <w:lang w:val="en-GB"/>
                </w:rPr>
              </w:pPr>
              <w:r w:rsidRPr="00DD49A2">
                <w:rPr>
                  <w:lang w:val="en-GB"/>
                </w:rPr>
                <w:t>CONTENT</w:t>
              </w:r>
            </w:p>
            <w:p w:rsidR="00063DB4" w:rsidRPr="00DD49A2" w:rsidRDefault="00717BC8">
              <w:pPr>
                <w:pStyle w:val="TOC1"/>
                <w:tabs>
                  <w:tab w:val="right" w:leader="dot" w:pos="9350"/>
                </w:tabs>
                <w:rPr>
                  <w:rFonts w:eastAsiaTheme="minorEastAsia"/>
                  <w:noProof/>
                  <w:lang w:val="en-GB"/>
                </w:rPr>
              </w:pPr>
              <w:r w:rsidRPr="00717BC8">
                <w:rPr>
                  <w:lang w:val="en-GB"/>
                </w:rPr>
                <w:fldChar w:fldCharType="begin"/>
              </w:r>
              <w:r w:rsidR="00840D95" w:rsidRPr="00DD49A2">
                <w:rPr>
                  <w:lang w:val="en-GB"/>
                </w:rPr>
                <w:instrText xml:space="preserve"> TOC \o "1-3" \h \z \u </w:instrText>
              </w:r>
              <w:r w:rsidRPr="00717BC8">
                <w:rPr>
                  <w:lang w:val="en-GB"/>
                </w:rPr>
                <w:fldChar w:fldCharType="separate"/>
              </w:r>
              <w:hyperlink w:anchor="_Toc441635261" w:history="1">
                <w:r w:rsidR="00063DB4" w:rsidRPr="00DD49A2">
                  <w:rPr>
                    <w:rStyle w:val="Hyperlink"/>
                    <w:noProof/>
                    <w:lang w:val="en-GB"/>
                  </w:rPr>
                  <w:t xml:space="preserve">1. </w:t>
                </w:r>
                <w:r w:rsidR="00635AB1" w:rsidRPr="00DD49A2">
                  <w:rPr>
                    <w:rStyle w:val="Hyperlink"/>
                    <w:noProof/>
                    <w:lang w:val="en-GB"/>
                  </w:rPr>
                  <w:t>Intro</w:t>
                </w:r>
                <w:r w:rsidR="0062490A" w:rsidRPr="00DD49A2">
                  <w:rPr>
                    <w:rStyle w:val="Hyperlink"/>
                    <w:noProof/>
                    <w:lang w:val="en-GB"/>
                  </w:rPr>
                  <w:t>duction</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_Toc441635261 \h </w:instrText>
                </w:r>
                <w:r w:rsidRPr="00DD49A2">
                  <w:rPr>
                    <w:noProof/>
                    <w:webHidden/>
                    <w:lang w:val="en-GB"/>
                  </w:rPr>
                </w:r>
                <w:r w:rsidRPr="00DD49A2">
                  <w:rPr>
                    <w:noProof/>
                    <w:webHidden/>
                    <w:lang w:val="en-GB"/>
                  </w:rPr>
                  <w:fldChar w:fldCharType="separate"/>
                </w:r>
                <w:r w:rsidR="001117D4" w:rsidRPr="00DD49A2">
                  <w:rPr>
                    <w:noProof/>
                    <w:webHidden/>
                    <w:lang w:val="en-GB"/>
                  </w:rPr>
                  <w:t>2</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62" w:history="1">
                <w:r w:rsidR="00063DB4" w:rsidRPr="00DD49A2">
                  <w:rPr>
                    <w:rStyle w:val="Hyperlink"/>
                    <w:noProof/>
                    <w:lang w:val="en-GB"/>
                  </w:rPr>
                  <w:t xml:space="preserve">1.1 </w:t>
                </w:r>
                <w:r w:rsidR="00635AB1" w:rsidRPr="00DD49A2">
                  <w:rPr>
                    <w:rStyle w:val="Hyperlink"/>
                    <w:noProof/>
                    <w:lang w:val="en-GB"/>
                  </w:rPr>
                  <w:t>History</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_Toc441635262 \h </w:instrText>
                </w:r>
                <w:r w:rsidRPr="00DD49A2">
                  <w:rPr>
                    <w:noProof/>
                    <w:webHidden/>
                    <w:lang w:val="en-GB"/>
                  </w:rPr>
                </w:r>
                <w:r w:rsidRPr="00DD49A2">
                  <w:rPr>
                    <w:noProof/>
                    <w:webHidden/>
                    <w:lang w:val="en-GB"/>
                  </w:rPr>
                  <w:fldChar w:fldCharType="separate"/>
                </w:r>
                <w:r w:rsidR="001117D4" w:rsidRPr="00DD49A2">
                  <w:rPr>
                    <w:noProof/>
                    <w:webHidden/>
                    <w:lang w:val="en-GB"/>
                  </w:rPr>
                  <w:t>2</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63" w:history="1">
                <w:r w:rsidR="00063DB4" w:rsidRPr="00DD49A2">
                  <w:rPr>
                    <w:rStyle w:val="Hyperlink"/>
                    <w:noProof/>
                    <w:lang w:val="en-GB"/>
                  </w:rPr>
                  <w:t xml:space="preserve">1.2 </w:t>
                </w:r>
                <w:r w:rsidR="0062490A" w:rsidRPr="00DD49A2">
                  <w:rPr>
                    <w:rStyle w:val="Hyperlink"/>
                    <w:noProof/>
                    <w:lang w:val="en-GB"/>
                  </w:rPr>
                  <w:t xml:space="preserve">Portfolio and </w:t>
                </w:r>
                <w:r w:rsidR="006D73A7" w:rsidRPr="00DD49A2">
                  <w:rPr>
                    <w:rStyle w:val="Hyperlink"/>
                    <w:noProof/>
                    <w:lang w:val="en-GB"/>
                  </w:rPr>
                  <w:t>performance</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_Toc441635263 \h </w:instrText>
                </w:r>
                <w:r w:rsidRPr="00DD49A2">
                  <w:rPr>
                    <w:noProof/>
                    <w:webHidden/>
                    <w:lang w:val="en-GB"/>
                  </w:rPr>
                </w:r>
                <w:r w:rsidRPr="00DD49A2">
                  <w:rPr>
                    <w:noProof/>
                    <w:webHidden/>
                    <w:lang w:val="en-GB"/>
                  </w:rPr>
                  <w:fldChar w:fldCharType="separate"/>
                </w:r>
                <w:r w:rsidR="001117D4" w:rsidRPr="00DD49A2">
                  <w:rPr>
                    <w:noProof/>
                    <w:webHidden/>
                    <w:lang w:val="en-GB"/>
                  </w:rPr>
                  <w:t>3</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64" w:history="1">
                <w:r w:rsidR="00063DB4" w:rsidRPr="00DD49A2">
                  <w:rPr>
                    <w:rStyle w:val="Hyperlink"/>
                    <w:noProof/>
                    <w:lang w:val="en-GB"/>
                  </w:rPr>
                  <w:t xml:space="preserve">1.3 </w:t>
                </w:r>
                <w:r w:rsidR="0062490A" w:rsidRPr="00DD49A2">
                  <w:rPr>
                    <w:rStyle w:val="Hyperlink"/>
                    <w:noProof/>
                    <w:lang w:val="en-GB"/>
                  </w:rPr>
                  <w:t>Structure of the organization</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_Toc441635264 \h </w:instrText>
                </w:r>
                <w:r w:rsidRPr="00DD49A2">
                  <w:rPr>
                    <w:noProof/>
                    <w:webHidden/>
                    <w:lang w:val="en-GB"/>
                  </w:rPr>
                </w:r>
                <w:r w:rsidRPr="00DD49A2">
                  <w:rPr>
                    <w:noProof/>
                    <w:webHidden/>
                    <w:lang w:val="en-GB"/>
                  </w:rPr>
                  <w:fldChar w:fldCharType="separate"/>
                </w:r>
                <w:r w:rsidR="001117D4" w:rsidRPr="00DD49A2">
                  <w:rPr>
                    <w:noProof/>
                    <w:webHidden/>
                    <w:lang w:val="en-GB"/>
                  </w:rPr>
                  <w:t>6</w:t>
                </w:r>
                <w:r w:rsidRPr="00DD49A2">
                  <w:rPr>
                    <w:noProof/>
                    <w:webHidden/>
                    <w:lang w:val="en-GB"/>
                  </w:rPr>
                  <w:fldChar w:fldCharType="end"/>
                </w:r>
              </w:hyperlink>
            </w:p>
            <w:p w:rsidR="00063DB4" w:rsidRPr="00DD49A2" w:rsidRDefault="00717BC8">
              <w:pPr>
                <w:pStyle w:val="TOC1"/>
                <w:tabs>
                  <w:tab w:val="right" w:leader="dot" w:pos="9350"/>
                </w:tabs>
                <w:rPr>
                  <w:rFonts w:eastAsiaTheme="minorEastAsia"/>
                  <w:noProof/>
                  <w:lang w:val="en-GB"/>
                </w:rPr>
              </w:pPr>
              <w:hyperlink w:anchor="_Toc441635265" w:history="1">
                <w:r w:rsidR="00063DB4" w:rsidRPr="00DD49A2">
                  <w:rPr>
                    <w:rStyle w:val="Hyperlink"/>
                    <w:noProof/>
                    <w:lang w:val="en-GB"/>
                  </w:rPr>
                  <w:t xml:space="preserve">2. </w:t>
                </w:r>
                <w:r w:rsidR="00C65C8D" w:rsidRPr="00DD49A2">
                  <w:rPr>
                    <w:rStyle w:val="Hyperlink"/>
                    <w:noProof/>
                    <w:lang w:val="en-GB"/>
                  </w:rPr>
                  <w:t>Situation</w:t>
                </w:r>
                <w:r w:rsidR="00DD49A2" w:rsidRPr="00DD49A2">
                  <w:rPr>
                    <w:rStyle w:val="Hyperlink"/>
                    <w:noProof/>
                    <w:lang w:val="en-GB"/>
                  </w:rPr>
                  <w:t xml:space="preserve"> A</w:t>
                </w:r>
                <w:r w:rsidR="0062490A" w:rsidRPr="00DD49A2">
                  <w:rPr>
                    <w:rStyle w:val="Hyperlink"/>
                    <w:noProof/>
                    <w:lang w:val="en-GB"/>
                  </w:rPr>
                  <w:t>nalysis</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_Toc441635265 \h </w:instrText>
                </w:r>
                <w:r w:rsidRPr="00DD49A2">
                  <w:rPr>
                    <w:noProof/>
                    <w:webHidden/>
                    <w:lang w:val="en-GB"/>
                  </w:rPr>
                </w:r>
                <w:r w:rsidRPr="00DD49A2">
                  <w:rPr>
                    <w:noProof/>
                    <w:webHidden/>
                    <w:lang w:val="en-GB"/>
                  </w:rPr>
                  <w:fldChar w:fldCharType="separate"/>
                </w:r>
                <w:r w:rsidR="001117D4" w:rsidRPr="00DD49A2">
                  <w:rPr>
                    <w:noProof/>
                    <w:webHidden/>
                    <w:lang w:val="en-GB"/>
                  </w:rPr>
                  <w:t>7</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66" w:history="1">
                <w:r w:rsidR="0062490A" w:rsidRPr="00DD49A2">
                  <w:rPr>
                    <w:rStyle w:val="Hyperlink"/>
                    <w:noProof/>
                    <w:lang w:val="en-GB"/>
                  </w:rPr>
                  <w:t>2.1 Target group</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_Toc441635266 \h </w:instrText>
                </w:r>
                <w:r w:rsidRPr="00DD49A2">
                  <w:rPr>
                    <w:noProof/>
                    <w:webHidden/>
                    <w:lang w:val="en-GB"/>
                  </w:rPr>
                </w:r>
                <w:r w:rsidRPr="00DD49A2">
                  <w:rPr>
                    <w:noProof/>
                    <w:webHidden/>
                    <w:lang w:val="en-GB"/>
                  </w:rPr>
                  <w:fldChar w:fldCharType="separate"/>
                </w:r>
                <w:r w:rsidR="001117D4" w:rsidRPr="00DD49A2">
                  <w:rPr>
                    <w:noProof/>
                    <w:webHidden/>
                    <w:lang w:val="en-GB"/>
                  </w:rPr>
                  <w:t>7</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67" w:history="1">
                <w:r w:rsidR="00063DB4" w:rsidRPr="00DD49A2">
                  <w:rPr>
                    <w:rStyle w:val="Hyperlink"/>
                    <w:noProof/>
                    <w:lang w:val="en-GB"/>
                  </w:rPr>
                  <w:t xml:space="preserve">2.2 </w:t>
                </w:r>
                <w:r w:rsidR="0062490A" w:rsidRPr="00DD49A2">
                  <w:rPr>
                    <w:rStyle w:val="Hyperlink"/>
                    <w:noProof/>
                    <w:lang w:val="en-GB"/>
                  </w:rPr>
                  <w:t>Profiling of the organization</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_Toc441635267 \h </w:instrText>
                </w:r>
                <w:r w:rsidRPr="00DD49A2">
                  <w:rPr>
                    <w:noProof/>
                    <w:webHidden/>
                    <w:lang w:val="en-GB"/>
                  </w:rPr>
                </w:r>
                <w:r w:rsidRPr="00DD49A2">
                  <w:rPr>
                    <w:noProof/>
                    <w:webHidden/>
                    <w:lang w:val="en-GB"/>
                  </w:rPr>
                  <w:fldChar w:fldCharType="separate"/>
                </w:r>
                <w:r w:rsidR="001117D4" w:rsidRPr="00DD49A2">
                  <w:rPr>
                    <w:noProof/>
                    <w:webHidden/>
                    <w:lang w:val="en-GB"/>
                  </w:rPr>
                  <w:t>9</w:t>
                </w:r>
                <w:r w:rsidRPr="00DD49A2">
                  <w:rPr>
                    <w:noProof/>
                    <w:webHidden/>
                    <w:lang w:val="en-GB"/>
                  </w:rPr>
                  <w:fldChar w:fldCharType="end"/>
                </w:r>
              </w:hyperlink>
            </w:p>
            <w:p w:rsidR="00063DB4" w:rsidRPr="00DD49A2" w:rsidRDefault="00717BC8">
              <w:pPr>
                <w:pStyle w:val="TOC1"/>
                <w:tabs>
                  <w:tab w:val="right" w:leader="dot" w:pos="9350"/>
                </w:tabs>
                <w:rPr>
                  <w:rFonts w:eastAsiaTheme="minorEastAsia"/>
                  <w:noProof/>
                  <w:lang w:val="en-GB"/>
                </w:rPr>
              </w:pPr>
              <w:hyperlink w:anchor="_Toc441635268" w:history="1">
                <w:r w:rsidR="00063DB4" w:rsidRPr="00DD49A2">
                  <w:rPr>
                    <w:rStyle w:val="Hyperlink"/>
                    <w:noProof/>
                    <w:lang w:val="en-GB"/>
                  </w:rPr>
                  <w:t xml:space="preserve">3. </w:t>
                </w:r>
                <w:r w:rsidR="00DD49A2" w:rsidRPr="00DD49A2">
                  <w:rPr>
                    <w:rStyle w:val="Hyperlink"/>
                    <w:noProof/>
                    <w:lang w:val="en-GB"/>
                  </w:rPr>
                  <w:t>Strategic P</w:t>
                </w:r>
                <w:r w:rsidR="0062490A" w:rsidRPr="00DD49A2">
                  <w:rPr>
                    <w:rStyle w:val="Hyperlink"/>
                    <w:noProof/>
                    <w:lang w:val="en-GB"/>
                  </w:rPr>
                  <w:t>lan</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_Toc441635268 \h </w:instrText>
                </w:r>
                <w:r w:rsidRPr="00DD49A2">
                  <w:rPr>
                    <w:noProof/>
                    <w:webHidden/>
                    <w:lang w:val="en-GB"/>
                  </w:rPr>
                </w:r>
                <w:r w:rsidRPr="00DD49A2">
                  <w:rPr>
                    <w:noProof/>
                    <w:webHidden/>
                    <w:lang w:val="en-GB"/>
                  </w:rPr>
                  <w:fldChar w:fldCharType="separate"/>
                </w:r>
                <w:r w:rsidR="001117D4" w:rsidRPr="00DD49A2">
                  <w:rPr>
                    <w:noProof/>
                    <w:webHidden/>
                    <w:lang w:val="en-GB"/>
                  </w:rPr>
                  <w:t>11</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69" w:history="1">
                <w:r w:rsidR="00063DB4" w:rsidRPr="00DD49A2">
                  <w:rPr>
                    <w:rStyle w:val="Hyperlink"/>
                    <w:noProof/>
                    <w:lang w:val="en-GB"/>
                  </w:rPr>
                  <w:t xml:space="preserve">3.2 </w:t>
                </w:r>
                <w:r w:rsidR="0062490A" w:rsidRPr="00DD49A2">
                  <w:rPr>
                    <w:rStyle w:val="Hyperlink"/>
                    <w:noProof/>
                    <w:lang w:val="en-GB"/>
                  </w:rPr>
                  <w:t xml:space="preserve">Strategic </w:t>
                </w:r>
                <w:r w:rsidR="00C65C8D" w:rsidRPr="00DD49A2">
                  <w:rPr>
                    <w:rStyle w:val="Hyperlink"/>
                    <w:noProof/>
                    <w:lang w:val="en-GB"/>
                  </w:rPr>
                  <w:t>goals</w:t>
                </w:r>
                <w:r w:rsidR="0062490A" w:rsidRPr="00DD49A2">
                  <w:rPr>
                    <w:rStyle w:val="Hyperlink"/>
                    <w:noProof/>
                    <w:lang w:val="en-GB"/>
                  </w:rPr>
                  <w:t xml:space="preserve"> and objectives</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_Toc441635269 \h </w:instrText>
                </w:r>
                <w:r w:rsidRPr="00DD49A2">
                  <w:rPr>
                    <w:noProof/>
                    <w:webHidden/>
                    <w:lang w:val="en-GB"/>
                  </w:rPr>
                </w:r>
                <w:r w:rsidRPr="00DD49A2">
                  <w:rPr>
                    <w:noProof/>
                    <w:webHidden/>
                    <w:lang w:val="en-GB"/>
                  </w:rPr>
                  <w:fldChar w:fldCharType="separate"/>
                </w:r>
                <w:r w:rsidR="001117D4" w:rsidRPr="00DD49A2">
                  <w:rPr>
                    <w:noProof/>
                    <w:webHidden/>
                    <w:lang w:val="en-GB"/>
                  </w:rPr>
                  <w:t>11</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70" w:history="1">
                <w:r w:rsidR="00063DB4" w:rsidRPr="00DD49A2">
                  <w:rPr>
                    <w:rStyle w:val="Hyperlink"/>
                    <w:noProof/>
                    <w:lang w:val="en-GB"/>
                  </w:rPr>
                  <w:t xml:space="preserve">3.2 </w:t>
                </w:r>
                <w:r w:rsidR="0062490A" w:rsidRPr="00DD49A2">
                  <w:rPr>
                    <w:rStyle w:val="Hyperlink"/>
                    <w:noProof/>
                    <w:lang w:val="en-GB"/>
                  </w:rPr>
                  <w:t>Ambition and desired outcomes</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_Toc441635270 \h </w:instrText>
                </w:r>
                <w:r w:rsidRPr="00DD49A2">
                  <w:rPr>
                    <w:noProof/>
                    <w:webHidden/>
                    <w:lang w:val="en-GB"/>
                  </w:rPr>
                </w:r>
                <w:r w:rsidRPr="00DD49A2">
                  <w:rPr>
                    <w:noProof/>
                    <w:webHidden/>
                    <w:lang w:val="en-GB"/>
                  </w:rPr>
                  <w:fldChar w:fldCharType="separate"/>
                </w:r>
                <w:r w:rsidR="001117D4" w:rsidRPr="00DD49A2">
                  <w:rPr>
                    <w:noProof/>
                    <w:webHidden/>
                    <w:lang w:val="en-GB"/>
                  </w:rPr>
                  <w:t>16</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71" w:history="1">
                <w:r w:rsidR="00063DB4" w:rsidRPr="00DD49A2">
                  <w:rPr>
                    <w:rStyle w:val="Hyperlink"/>
                    <w:noProof/>
                    <w:lang w:val="en-GB"/>
                  </w:rPr>
                  <w:t xml:space="preserve">3.3 </w:t>
                </w:r>
                <w:r w:rsidR="0062490A" w:rsidRPr="00DD49A2">
                  <w:rPr>
                    <w:rStyle w:val="Hyperlink"/>
                    <w:noProof/>
                    <w:lang w:val="en-GB"/>
                  </w:rPr>
                  <w:t>Programmes</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_Toc441635271 \h </w:instrText>
                </w:r>
                <w:r w:rsidRPr="00DD49A2">
                  <w:rPr>
                    <w:noProof/>
                    <w:webHidden/>
                    <w:lang w:val="en-GB"/>
                  </w:rPr>
                </w:r>
                <w:r w:rsidRPr="00DD49A2">
                  <w:rPr>
                    <w:noProof/>
                    <w:webHidden/>
                    <w:lang w:val="en-GB"/>
                  </w:rPr>
                  <w:fldChar w:fldCharType="separate"/>
                </w:r>
                <w:r w:rsidR="001117D4" w:rsidRPr="00DD49A2">
                  <w:rPr>
                    <w:noProof/>
                    <w:webHidden/>
                    <w:lang w:val="en-GB"/>
                  </w:rPr>
                  <w:t>17</w:t>
                </w:r>
                <w:r w:rsidRPr="00DD49A2">
                  <w:rPr>
                    <w:noProof/>
                    <w:webHidden/>
                    <w:lang w:val="en-GB"/>
                  </w:rPr>
                  <w:fldChar w:fldCharType="end"/>
                </w:r>
              </w:hyperlink>
            </w:p>
            <w:p w:rsidR="00063DB4" w:rsidRPr="00DD49A2" w:rsidRDefault="00717BC8">
              <w:pPr>
                <w:pStyle w:val="TOC2"/>
                <w:tabs>
                  <w:tab w:val="right" w:leader="dot" w:pos="9350"/>
                </w:tabs>
                <w:rPr>
                  <w:rFonts w:eastAsiaTheme="minorEastAsia"/>
                  <w:noProof/>
                  <w:lang w:val="en-GB"/>
                </w:rPr>
              </w:pPr>
              <w:hyperlink w:anchor="_Toc441635272" w:history="1">
                <w:r w:rsidR="00063DB4" w:rsidRPr="00DD49A2">
                  <w:rPr>
                    <w:rStyle w:val="Hyperlink"/>
                    <w:noProof/>
                    <w:lang w:val="en-GB"/>
                  </w:rPr>
                  <w:t xml:space="preserve">3.4 </w:t>
                </w:r>
                <w:r w:rsidR="00DD49A2" w:rsidRPr="00DD49A2">
                  <w:rPr>
                    <w:rStyle w:val="Hyperlink"/>
                    <w:noProof/>
                    <w:lang w:val="en-GB"/>
                  </w:rPr>
                  <w:t>SWAT a</w:t>
                </w:r>
                <w:r w:rsidR="0062490A" w:rsidRPr="00DD49A2">
                  <w:rPr>
                    <w:rStyle w:val="Hyperlink"/>
                    <w:noProof/>
                    <w:lang w:val="en-GB"/>
                  </w:rPr>
                  <w:t>nalysis of the organization</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_Toc441635272 \h </w:instrText>
                </w:r>
                <w:r w:rsidRPr="00DD49A2">
                  <w:rPr>
                    <w:noProof/>
                    <w:webHidden/>
                    <w:lang w:val="en-GB"/>
                  </w:rPr>
                </w:r>
                <w:r w:rsidRPr="00DD49A2">
                  <w:rPr>
                    <w:noProof/>
                    <w:webHidden/>
                    <w:lang w:val="en-GB"/>
                  </w:rPr>
                  <w:fldChar w:fldCharType="separate"/>
                </w:r>
                <w:r w:rsidR="001117D4" w:rsidRPr="00DD49A2">
                  <w:rPr>
                    <w:noProof/>
                    <w:webHidden/>
                    <w:lang w:val="en-GB"/>
                  </w:rPr>
                  <w:t>18</w:t>
                </w:r>
                <w:r w:rsidRPr="00DD49A2">
                  <w:rPr>
                    <w:noProof/>
                    <w:webHidden/>
                    <w:lang w:val="en-GB"/>
                  </w:rPr>
                  <w:fldChar w:fldCharType="end"/>
                </w:r>
              </w:hyperlink>
            </w:p>
            <w:p w:rsidR="00063DB4" w:rsidRPr="00DD49A2" w:rsidRDefault="00717BC8">
              <w:pPr>
                <w:pStyle w:val="TOC1"/>
                <w:tabs>
                  <w:tab w:val="right" w:leader="dot" w:pos="9350"/>
                </w:tabs>
                <w:rPr>
                  <w:rFonts w:eastAsiaTheme="minorEastAsia"/>
                  <w:noProof/>
                  <w:lang w:val="en-GB"/>
                </w:rPr>
              </w:pPr>
              <w:hyperlink w:anchor="_Toc441635273" w:history="1">
                <w:r w:rsidR="00063DB4" w:rsidRPr="00DD49A2">
                  <w:rPr>
                    <w:rStyle w:val="Hyperlink"/>
                    <w:noProof/>
                    <w:lang w:val="en-GB"/>
                  </w:rPr>
                  <w:t xml:space="preserve">4. </w:t>
                </w:r>
                <w:r w:rsidR="0062490A" w:rsidRPr="00DD49A2">
                  <w:rPr>
                    <w:rStyle w:val="Hyperlink"/>
                    <w:noProof/>
                    <w:lang w:val="en-GB"/>
                  </w:rPr>
                  <w:t>Leadership</w:t>
                </w:r>
                <w:r w:rsidR="00063DB4" w:rsidRPr="00DD49A2">
                  <w:rPr>
                    <w:noProof/>
                    <w:webHidden/>
                    <w:lang w:val="en-GB"/>
                  </w:rPr>
                  <w:tab/>
                </w:r>
                <w:r w:rsidRPr="00DD49A2">
                  <w:rPr>
                    <w:noProof/>
                    <w:webHidden/>
                    <w:lang w:val="en-GB"/>
                  </w:rPr>
                  <w:fldChar w:fldCharType="begin"/>
                </w:r>
                <w:r w:rsidR="00063DB4" w:rsidRPr="00DD49A2">
                  <w:rPr>
                    <w:noProof/>
                    <w:webHidden/>
                    <w:lang w:val="en-GB"/>
                  </w:rPr>
                  <w:instrText xml:space="preserve"> PAGEREF _Toc441635273 \h </w:instrText>
                </w:r>
                <w:r w:rsidRPr="00DD49A2">
                  <w:rPr>
                    <w:noProof/>
                    <w:webHidden/>
                    <w:lang w:val="en-GB"/>
                  </w:rPr>
                </w:r>
                <w:r w:rsidRPr="00DD49A2">
                  <w:rPr>
                    <w:noProof/>
                    <w:webHidden/>
                    <w:lang w:val="en-GB"/>
                  </w:rPr>
                  <w:fldChar w:fldCharType="separate"/>
                </w:r>
                <w:r w:rsidR="001117D4" w:rsidRPr="00DD49A2">
                  <w:rPr>
                    <w:noProof/>
                    <w:webHidden/>
                    <w:lang w:val="en-GB"/>
                  </w:rPr>
                  <w:t>19</w:t>
                </w:r>
                <w:r w:rsidRPr="00DD49A2">
                  <w:rPr>
                    <w:noProof/>
                    <w:webHidden/>
                    <w:lang w:val="en-GB"/>
                  </w:rPr>
                  <w:fldChar w:fldCharType="end"/>
                </w:r>
              </w:hyperlink>
            </w:p>
            <w:p w:rsidR="00840D95" w:rsidRPr="00DD49A2" w:rsidRDefault="00717BC8">
              <w:pPr>
                <w:rPr>
                  <w:lang w:val="en-GB"/>
                </w:rPr>
              </w:pPr>
              <w:r w:rsidRPr="00DD49A2">
                <w:rPr>
                  <w:b/>
                  <w:bCs/>
                  <w:noProof/>
                  <w:lang w:val="en-GB"/>
                </w:rPr>
                <w:fldChar w:fldCharType="end"/>
              </w:r>
            </w:p>
          </w:sdtContent>
        </w:sdt>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432CB9" w:rsidRPr="00DD49A2" w:rsidRDefault="00432CB9">
          <w:pPr>
            <w:rPr>
              <w:lang w:val="en-GB"/>
            </w:rPr>
          </w:pPr>
        </w:p>
        <w:p w:rsidR="007D0D3D" w:rsidRPr="00DD49A2" w:rsidRDefault="00717BC8">
          <w:pPr>
            <w:rPr>
              <w:lang w:val="en-GB"/>
            </w:rPr>
          </w:pPr>
        </w:p>
      </w:sdtContent>
    </w:sdt>
    <w:p w:rsidR="00432CB9" w:rsidRPr="00DD49A2" w:rsidRDefault="00432CB9" w:rsidP="00432CB9">
      <w:pPr>
        <w:pStyle w:val="Heading1"/>
        <w:rPr>
          <w:u w:val="single"/>
          <w:lang w:val="en-GB"/>
        </w:rPr>
      </w:pPr>
      <w:bookmarkStart w:id="0" w:name="_Toc440371888"/>
      <w:bookmarkStart w:id="1" w:name="_Toc441635261"/>
      <w:r w:rsidRPr="00DD49A2">
        <w:rPr>
          <w:u w:val="single"/>
          <w:lang w:val="en-GB"/>
        </w:rPr>
        <w:t>1.</w:t>
      </w:r>
      <w:r w:rsidR="004163A4" w:rsidRPr="00DD49A2">
        <w:rPr>
          <w:u w:val="single"/>
          <w:lang w:val="en-GB"/>
        </w:rPr>
        <w:t xml:space="preserve"> Introduction </w:t>
      </w:r>
      <w:r w:rsidRPr="00DD49A2">
        <w:rPr>
          <w:u w:val="single"/>
          <w:lang w:val="en-GB"/>
        </w:rPr>
        <w:t>___________________________________________</w:t>
      </w:r>
      <w:bookmarkEnd w:id="0"/>
      <w:bookmarkEnd w:id="1"/>
    </w:p>
    <w:p w:rsidR="00432CB9" w:rsidRPr="00DD49A2" w:rsidRDefault="00432CB9" w:rsidP="00432CB9">
      <w:pPr>
        <w:pStyle w:val="Heading2"/>
        <w:spacing w:before="0"/>
        <w:rPr>
          <w:lang w:val="en-GB"/>
        </w:rPr>
      </w:pPr>
    </w:p>
    <w:p w:rsidR="004163A4" w:rsidRPr="00DD49A2" w:rsidRDefault="004163A4" w:rsidP="004163A4">
      <w:pPr>
        <w:pStyle w:val="Heading2"/>
        <w:numPr>
          <w:ilvl w:val="1"/>
          <w:numId w:val="29"/>
        </w:numPr>
        <w:spacing w:before="0"/>
        <w:rPr>
          <w:lang w:val="en-GB"/>
        </w:rPr>
      </w:pPr>
      <w:r w:rsidRPr="00DD49A2">
        <w:rPr>
          <w:lang w:val="en-GB"/>
        </w:rPr>
        <w:t>History</w:t>
      </w:r>
    </w:p>
    <w:p w:rsidR="00432CB9" w:rsidRPr="00DD49A2" w:rsidRDefault="00432CB9" w:rsidP="00432CB9">
      <w:pPr>
        <w:spacing w:after="0"/>
        <w:rPr>
          <w:lang w:val="en-GB"/>
        </w:rPr>
      </w:pPr>
    </w:p>
    <w:p w:rsidR="00D415E1" w:rsidRPr="00DD49A2" w:rsidRDefault="00D415E1" w:rsidP="00D415E1">
      <w:pPr>
        <w:spacing w:after="0" w:line="276" w:lineRule="auto"/>
        <w:jc w:val="both"/>
        <w:rPr>
          <w:lang w:val="en-GB"/>
        </w:rPr>
      </w:pPr>
      <w:r w:rsidRPr="00DD49A2">
        <w:rPr>
          <w:lang w:val="en-GB"/>
        </w:rPr>
        <w:t xml:space="preserve">SONCE was formed in 1996 as an informal group for </w:t>
      </w:r>
      <w:r w:rsidR="00DD49A2" w:rsidRPr="00DD49A2">
        <w:rPr>
          <w:lang w:val="en-GB"/>
        </w:rPr>
        <w:t xml:space="preserve">self-help of </w:t>
      </w:r>
      <w:r w:rsidRPr="00DD49A2">
        <w:rPr>
          <w:lang w:val="en-GB"/>
        </w:rPr>
        <w:t>the Roma community in Tetovo. The group worked by collecting charitable donations from the Roma families, which were later used for emergency needs of the Roma community. After its registration, SONCE acted through humanitarian activities and projects which met the existential, humanitarian and social needs of the Roma people and all the other vulnerable groups and individuals in the society. SONCE had operated in this manner up until 1999. In 1999, the Government of the Republic of Macedonia brought a decision for all the enterprises and associations of citizens to re-register, thus, SONCE was re-registered on 21 April 1999 under Decision REG-ZGF. No. 121/99 reached by the Primary Court in Tetovo.</w:t>
      </w:r>
    </w:p>
    <w:p w:rsidR="00432CB9" w:rsidRPr="00DD49A2" w:rsidRDefault="00432CB9" w:rsidP="00432CB9">
      <w:pPr>
        <w:spacing w:after="0" w:line="276" w:lineRule="auto"/>
        <w:jc w:val="both"/>
        <w:rPr>
          <w:lang w:val="en-GB"/>
        </w:rPr>
      </w:pPr>
    </w:p>
    <w:p w:rsidR="00D415E1" w:rsidRPr="00DD49A2" w:rsidRDefault="00D415E1" w:rsidP="00D415E1">
      <w:pPr>
        <w:spacing w:after="0" w:line="276" w:lineRule="auto"/>
        <w:jc w:val="both"/>
        <w:rPr>
          <w:lang w:val="en-GB"/>
        </w:rPr>
      </w:pPr>
      <w:r w:rsidRPr="00DD49A2">
        <w:rPr>
          <w:lang w:val="en-GB"/>
        </w:rPr>
        <w:t xml:space="preserve">With the start of the Kosovo crisis, which also caused crisis in Macedonia, SONCE worked on overcoming the occurring problems. In this period SONCE experienced significant growth of its human and material resources, due to the increased intensity of its operations and the interest of the citizens and donors to help. In the meantime, SONCE developed its own network of partnerships with donor, non-governmental, public and other organizations and structures. </w:t>
      </w:r>
    </w:p>
    <w:p w:rsidR="00432CB9" w:rsidRPr="00DD49A2" w:rsidRDefault="00432CB9" w:rsidP="00432CB9">
      <w:pPr>
        <w:spacing w:after="0" w:line="276" w:lineRule="auto"/>
        <w:jc w:val="both"/>
        <w:rPr>
          <w:lang w:val="en-GB"/>
        </w:rPr>
      </w:pPr>
    </w:p>
    <w:p w:rsidR="00D415E1" w:rsidRPr="00DD49A2" w:rsidRDefault="00D415E1" w:rsidP="00D415E1">
      <w:pPr>
        <w:spacing w:after="0" w:line="276" w:lineRule="auto"/>
        <w:jc w:val="both"/>
        <w:rPr>
          <w:lang w:val="en-GB"/>
        </w:rPr>
      </w:pPr>
      <w:r w:rsidRPr="00DD49A2">
        <w:rPr>
          <w:lang w:val="en-GB"/>
        </w:rPr>
        <w:t>During the refugee crisis and the height of the most dynamic activities, the needs of the Roma population rose to the surface, together with the necessity for presence and operation of organized forms such as SONCE in the country. The humanitarian work and the regular contact with the target group acted as foundation in transforming the work of SONCE. It moved from responding to emergency humanitarian needs to building developing programmes for long-term improvement of the conditions and situation of the target group. Thus began its third working stage as an organization that operates under programme towards permanent and sustainable solution for meeting the needs of the Roma.</w:t>
      </w:r>
    </w:p>
    <w:p w:rsidR="00432CB9" w:rsidRPr="00DD49A2" w:rsidRDefault="00432CB9" w:rsidP="00432CB9">
      <w:pPr>
        <w:spacing w:after="0" w:line="276" w:lineRule="auto"/>
        <w:jc w:val="both"/>
        <w:rPr>
          <w:lang w:val="en-GB"/>
        </w:rPr>
      </w:pPr>
    </w:p>
    <w:p w:rsidR="00D415E1" w:rsidRPr="00DD49A2" w:rsidRDefault="00D415E1" w:rsidP="00D415E1">
      <w:pPr>
        <w:spacing w:after="0" w:line="276" w:lineRule="auto"/>
        <w:jc w:val="both"/>
        <w:rPr>
          <w:lang w:val="en-GB"/>
        </w:rPr>
      </w:pPr>
      <w:r w:rsidRPr="00DD49A2">
        <w:rPr>
          <w:lang w:val="en-GB"/>
        </w:rPr>
        <w:t xml:space="preserve">In the period between 2005-2009 SONCE saw the need for reconstructing the organization in order to face the new challenges within its working context, as well as the need to build a new, multi-year work plan for the organization. In this period, SONCE, developed cooperation with the Roma Education Fund; it participated in the National Coordinating Body of the Decade of Roma; it developed substantial partnerships in the European Council, and it was a part of the RNVO Roma Network. All of this contributed to SONCE’s significant promotion in the country and abroad as an active agent on Roma issues. </w:t>
      </w:r>
    </w:p>
    <w:p w:rsidR="00432CB9" w:rsidRPr="00DD49A2" w:rsidRDefault="00432CB9" w:rsidP="00432CB9">
      <w:pPr>
        <w:spacing w:after="0" w:line="276" w:lineRule="auto"/>
        <w:jc w:val="both"/>
        <w:rPr>
          <w:lang w:val="en-GB"/>
        </w:rPr>
      </w:pPr>
    </w:p>
    <w:p w:rsidR="00D415E1" w:rsidRPr="00DD49A2" w:rsidRDefault="00D415E1" w:rsidP="00D415E1">
      <w:pPr>
        <w:spacing w:after="0" w:line="276" w:lineRule="auto"/>
        <w:jc w:val="both"/>
        <w:rPr>
          <w:lang w:val="en-GB"/>
        </w:rPr>
      </w:pPr>
      <w:r w:rsidRPr="00DD49A2">
        <w:rPr>
          <w:lang w:val="en-GB"/>
        </w:rPr>
        <w:t>A period of transition in the management of SONCE followed, as well as a new Board which had to respond to the new challenges. In the following period, the organization continued to develop and implement projects in collaboration with other NGOs, local and national institutions and regional partners. The social surroundings and the dynamic of the NGO sector imposed the need for essential cooperation with the institutions for systematic solution of the issues concerning the Roma.</w:t>
      </w:r>
    </w:p>
    <w:p w:rsidR="00D415E1" w:rsidRPr="00DD49A2" w:rsidRDefault="00D415E1" w:rsidP="00D415E1">
      <w:pPr>
        <w:spacing w:after="0" w:line="276" w:lineRule="auto"/>
        <w:jc w:val="both"/>
        <w:rPr>
          <w:lang w:val="en-GB"/>
        </w:rPr>
      </w:pPr>
      <w:r w:rsidRPr="00DD49A2">
        <w:rPr>
          <w:lang w:val="en-GB"/>
        </w:rPr>
        <w:t>All this brought about expansion of the scope of work of the organization by introducing new programmes and upgrading the existing ones. These circumstances together with the necessity to meet the needs of the target group in a more comprehensive way, imposed revision of the existing strategy. At the same time, the changes in the donor environment in Macedonia have also influenced the adaptation of the strategy towards the measurability of the results and the change/impact that the organization strives to achieve.</w:t>
      </w:r>
    </w:p>
    <w:p w:rsidR="00432CB9" w:rsidRPr="00DD49A2" w:rsidRDefault="00432CB9" w:rsidP="00432CB9">
      <w:pPr>
        <w:spacing w:after="0" w:line="276" w:lineRule="auto"/>
        <w:jc w:val="both"/>
        <w:rPr>
          <w:lang w:val="en-GB"/>
        </w:rPr>
      </w:pPr>
    </w:p>
    <w:p w:rsidR="00D415E1" w:rsidRPr="00DD49A2" w:rsidRDefault="00D415E1" w:rsidP="00D415E1">
      <w:pPr>
        <w:spacing w:after="120"/>
        <w:jc w:val="both"/>
        <w:rPr>
          <w:lang w:val="en-GB"/>
        </w:rPr>
      </w:pPr>
      <w:r w:rsidRPr="00DD49A2">
        <w:rPr>
          <w:lang w:val="en-GB"/>
        </w:rPr>
        <w:t>Due to these trends, the Board and the management of SONCE moved toward designing a new strategy for the period of 2016-2002. This strategic plan marks the period of maturity of the organization and its future profiling. This document is prepared through a process of participation of both the management and the Board of SONCE and it reflects the future process of operation.</w:t>
      </w:r>
    </w:p>
    <w:p w:rsidR="00D415E1" w:rsidRPr="00DD49A2" w:rsidRDefault="00D415E1" w:rsidP="00D415E1">
      <w:pPr>
        <w:spacing w:after="120"/>
        <w:jc w:val="both"/>
        <w:rPr>
          <w:lang w:val="en-GB"/>
        </w:rPr>
      </w:pPr>
      <w:r w:rsidRPr="00DD49A2">
        <w:rPr>
          <w:lang w:val="en-GB"/>
        </w:rPr>
        <w:t>The content of the strategic document corresponds closely with the real situations of the Roma in Macedonia, the objective possibilities and capacities of the organization for realization of certain activities and cooperation with certain state and local institutions. The implementation of the strategy is predicted for a time period of four years.</w:t>
      </w:r>
    </w:p>
    <w:p w:rsidR="00432CB9" w:rsidRPr="00DD49A2" w:rsidRDefault="00D415E1" w:rsidP="00432CB9">
      <w:pPr>
        <w:spacing w:after="120"/>
        <w:jc w:val="both"/>
        <w:rPr>
          <w:lang w:val="en-GB"/>
        </w:rPr>
      </w:pPr>
      <w:r w:rsidRPr="00DD49A2">
        <w:rPr>
          <w:lang w:val="en-GB"/>
        </w:rPr>
        <w:t>The strategy is not to be treated as a static and inflexible document; it can, along with the sometimes unpredictable social changes, diverge from the set objectives.</w:t>
      </w:r>
    </w:p>
    <w:p w:rsidR="00432CB9" w:rsidRPr="00DD49A2" w:rsidRDefault="00432CB9" w:rsidP="00F44C2C">
      <w:pPr>
        <w:pStyle w:val="Heading2"/>
        <w:ind w:left="720"/>
        <w:rPr>
          <w:lang w:val="en-GB"/>
        </w:rPr>
      </w:pPr>
    </w:p>
    <w:p w:rsidR="00F44C2C" w:rsidRPr="00DD49A2" w:rsidRDefault="00F44C2C" w:rsidP="00F44C2C">
      <w:pPr>
        <w:pStyle w:val="Heading2"/>
        <w:ind w:left="720"/>
        <w:rPr>
          <w:lang w:val="en-GB"/>
        </w:rPr>
      </w:pPr>
      <w:bookmarkStart w:id="2" w:name="_Toc441635263"/>
      <w:r w:rsidRPr="00DD49A2">
        <w:rPr>
          <w:lang w:val="en-GB"/>
        </w:rPr>
        <w:t xml:space="preserve">1.2 </w:t>
      </w:r>
      <w:bookmarkEnd w:id="2"/>
      <w:r w:rsidR="00D415E1" w:rsidRPr="00DD49A2">
        <w:rPr>
          <w:lang w:val="en-GB"/>
        </w:rPr>
        <w:t xml:space="preserve">Portfolio and </w:t>
      </w:r>
      <w:r w:rsidR="006D73A7" w:rsidRPr="00DD49A2">
        <w:rPr>
          <w:lang w:val="en-GB"/>
        </w:rPr>
        <w:t>performance</w:t>
      </w:r>
    </w:p>
    <w:p w:rsidR="00F44C2C" w:rsidRPr="00DD49A2" w:rsidRDefault="00F44C2C" w:rsidP="00F44C2C">
      <w:pPr>
        <w:rPr>
          <w:lang w:val="en-GB"/>
        </w:rPr>
      </w:pPr>
    </w:p>
    <w:p w:rsidR="007413ED" w:rsidRPr="00DD49A2" w:rsidRDefault="007413ED" w:rsidP="007413ED">
      <w:pPr>
        <w:jc w:val="both"/>
        <w:rPr>
          <w:lang w:val="en-GB"/>
        </w:rPr>
      </w:pPr>
      <w:r w:rsidRPr="00DD49A2">
        <w:rPr>
          <w:lang w:val="en-GB"/>
        </w:rPr>
        <w:t xml:space="preserve">During its operation, the organization has conducted a big number of projects and a lot of extra-project activities, and it has cooperated as a partner organization on several projects led by other organizations. From the end of 2010 up until present, SONCE has implemented XX projects. </w:t>
      </w:r>
    </w:p>
    <w:p w:rsidR="007413ED" w:rsidRPr="00DD49A2" w:rsidRDefault="007413ED" w:rsidP="007413ED">
      <w:pPr>
        <w:jc w:val="both"/>
        <w:rPr>
          <w:lang w:val="en-GB"/>
        </w:rPr>
      </w:pPr>
      <w:r w:rsidRPr="00DD49A2">
        <w:rPr>
          <w:lang w:val="en-GB"/>
        </w:rPr>
        <w:t>The donors to SONCE’s projects are many and diverse, but mainly, the funds granted come from foreign donor agencies, whereas just a small number of projects are granted from Macedonian foundations.</w:t>
      </w:r>
    </w:p>
    <w:p w:rsidR="007413ED" w:rsidRPr="00DD49A2" w:rsidRDefault="00F44C2C" w:rsidP="007413ED">
      <w:pPr>
        <w:jc w:val="both"/>
        <w:rPr>
          <w:lang w:val="en-GB"/>
        </w:rPr>
      </w:pPr>
      <w:r w:rsidRPr="00DD49A2">
        <w:rPr>
          <w:lang w:val="en-GB"/>
        </w:rPr>
        <w:tab/>
      </w:r>
    </w:p>
    <w:p w:rsidR="007413ED" w:rsidRPr="00DD49A2" w:rsidRDefault="007413ED" w:rsidP="007413ED">
      <w:pPr>
        <w:jc w:val="both"/>
        <w:rPr>
          <w:lang w:val="en-GB"/>
        </w:rPr>
      </w:pPr>
    </w:p>
    <w:p w:rsidR="007413ED" w:rsidRPr="00DD49A2" w:rsidRDefault="007413ED" w:rsidP="007413ED">
      <w:pPr>
        <w:jc w:val="both"/>
        <w:rPr>
          <w:lang w:val="en-GB"/>
        </w:rPr>
      </w:pPr>
    </w:p>
    <w:p w:rsidR="007413ED" w:rsidRPr="00DD49A2" w:rsidRDefault="007413ED" w:rsidP="007413ED">
      <w:pPr>
        <w:jc w:val="both"/>
        <w:rPr>
          <w:lang w:val="en-GB"/>
        </w:rPr>
      </w:pPr>
    </w:p>
    <w:p w:rsidR="007413ED" w:rsidRPr="00DD49A2" w:rsidRDefault="007413ED" w:rsidP="007413ED">
      <w:pPr>
        <w:jc w:val="both"/>
        <w:rPr>
          <w:lang w:val="en-GB"/>
        </w:rPr>
      </w:pPr>
    </w:p>
    <w:p w:rsidR="007413ED" w:rsidRPr="00DD49A2" w:rsidRDefault="007413ED" w:rsidP="007413ED">
      <w:pPr>
        <w:ind w:firstLine="720"/>
        <w:jc w:val="both"/>
        <w:rPr>
          <w:lang w:val="en-GB"/>
        </w:rPr>
      </w:pPr>
      <w:r w:rsidRPr="00DD49A2">
        <w:rPr>
          <w:lang w:val="en-GB"/>
        </w:rPr>
        <w:lastRenderedPageBreak/>
        <w:t>For realization of the implemented projects by SONCE, the amount of realized funds varies annually. The following table represents the budget of SONCE per annum.</w:t>
      </w:r>
    </w:p>
    <w:p w:rsidR="00F44C2C" w:rsidRPr="00DD49A2" w:rsidRDefault="007413ED" w:rsidP="00F44C2C">
      <w:pPr>
        <w:jc w:val="both"/>
        <w:rPr>
          <w:b/>
          <w:i/>
          <w:lang w:val="en-GB"/>
        </w:rPr>
      </w:pPr>
      <w:r w:rsidRPr="00DD49A2">
        <w:rPr>
          <w:b/>
          <w:i/>
          <w:lang w:val="en-GB"/>
        </w:rPr>
        <w:t xml:space="preserve">Table </w:t>
      </w:r>
      <w:r w:rsidR="00F44C2C" w:rsidRPr="00DD49A2">
        <w:rPr>
          <w:b/>
          <w:i/>
          <w:lang w:val="en-GB"/>
        </w:rPr>
        <w:t xml:space="preserve">1. </w:t>
      </w:r>
      <w:r w:rsidRPr="00DD49A2">
        <w:rPr>
          <w:b/>
          <w:i/>
          <w:lang w:val="en-GB"/>
        </w:rPr>
        <w:t>The realized budget of SONCE per annum</w:t>
      </w:r>
    </w:p>
    <w:tbl>
      <w:tblPr>
        <w:tblStyle w:val="TableGrid"/>
        <w:tblW w:w="0" w:type="auto"/>
        <w:jc w:val="center"/>
        <w:tblLook w:val="01E0"/>
      </w:tblPr>
      <w:tblGrid>
        <w:gridCol w:w="1634"/>
        <w:gridCol w:w="2890"/>
      </w:tblGrid>
      <w:tr w:rsidR="00F44C2C" w:rsidRPr="00DD49A2" w:rsidTr="00F44C2C">
        <w:trPr>
          <w:trHeight w:val="250"/>
          <w:jc w:val="center"/>
        </w:trPr>
        <w:tc>
          <w:tcPr>
            <w:tcW w:w="1634" w:type="dxa"/>
            <w:tcBorders>
              <w:bottom w:val="single" w:sz="12" w:space="0" w:color="auto"/>
            </w:tcBorders>
            <w:shd w:val="clear" w:color="auto" w:fill="D9D9D9"/>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Година</w:t>
            </w:r>
          </w:p>
        </w:tc>
        <w:tc>
          <w:tcPr>
            <w:tcW w:w="2890" w:type="dxa"/>
            <w:tcBorders>
              <w:bottom w:val="single" w:sz="12" w:space="0" w:color="auto"/>
            </w:tcBorders>
            <w:shd w:val="clear" w:color="auto" w:fill="D9D9D9"/>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Буџет</w:t>
            </w:r>
          </w:p>
        </w:tc>
      </w:tr>
      <w:tr w:rsidR="00F44C2C" w:rsidRPr="00DD49A2" w:rsidTr="00F44C2C">
        <w:trPr>
          <w:trHeight w:val="234"/>
          <w:jc w:val="center"/>
        </w:trPr>
        <w:tc>
          <w:tcPr>
            <w:tcW w:w="1634" w:type="dxa"/>
            <w:tcBorders>
              <w:top w:val="single" w:sz="12" w:space="0" w:color="auto"/>
              <w:bottom w:val="single" w:sz="4" w:space="0" w:color="auto"/>
            </w:tcBorders>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2010</w:t>
            </w:r>
          </w:p>
        </w:tc>
        <w:tc>
          <w:tcPr>
            <w:tcW w:w="2890" w:type="dxa"/>
            <w:tcBorders>
              <w:top w:val="single" w:sz="12" w:space="0" w:color="auto"/>
              <w:bottom w:val="single" w:sz="4" w:space="0" w:color="auto"/>
            </w:tcBorders>
          </w:tcPr>
          <w:p w:rsidR="00F44C2C" w:rsidRPr="00DD49A2" w:rsidRDefault="00F44C2C" w:rsidP="00487036">
            <w:pPr>
              <w:rPr>
                <w:rFonts w:asciiTheme="minorHAnsi" w:eastAsiaTheme="minorHAnsi" w:hAnsiTheme="minorHAnsi" w:cstheme="minorBidi"/>
                <w:sz w:val="22"/>
                <w:szCs w:val="22"/>
                <w:lang w:val="en-GB"/>
              </w:rPr>
            </w:pPr>
          </w:p>
        </w:tc>
      </w:tr>
      <w:tr w:rsidR="00F44C2C" w:rsidRPr="00DD49A2" w:rsidTr="00F44C2C">
        <w:trPr>
          <w:trHeight w:val="250"/>
          <w:jc w:val="center"/>
        </w:trPr>
        <w:tc>
          <w:tcPr>
            <w:tcW w:w="1634" w:type="dxa"/>
            <w:shd w:val="clear" w:color="auto" w:fill="E6E6E6"/>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2011</w:t>
            </w:r>
          </w:p>
        </w:tc>
        <w:tc>
          <w:tcPr>
            <w:tcW w:w="2890" w:type="dxa"/>
            <w:shd w:val="clear" w:color="auto" w:fill="E6E6E6"/>
          </w:tcPr>
          <w:p w:rsidR="00F44C2C" w:rsidRPr="00DD49A2" w:rsidRDefault="00F44C2C" w:rsidP="00487036">
            <w:pPr>
              <w:rPr>
                <w:rFonts w:asciiTheme="minorHAnsi" w:eastAsiaTheme="minorHAnsi" w:hAnsiTheme="minorHAnsi" w:cstheme="minorBidi"/>
                <w:sz w:val="22"/>
                <w:szCs w:val="22"/>
                <w:lang w:val="en-GB"/>
              </w:rPr>
            </w:pPr>
          </w:p>
        </w:tc>
      </w:tr>
      <w:tr w:rsidR="00F44C2C" w:rsidRPr="00DD49A2" w:rsidTr="00F44C2C">
        <w:trPr>
          <w:trHeight w:val="250"/>
          <w:jc w:val="center"/>
        </w:trPr>
        <w:tc>
          <w:tcPr>
            <w:tcW w:w="1634" w:type="dxa"/>
            <w:tcBorders>
              <w:bottom w:val="single" w:sz="4" w:space="0" w:color="auto"/>
            </w:tcBorders>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2012</w:t>
            </w:r>
          </w:p>
        </w:tc>
        <w:tc>
          <w:tcPr>
            <w:tcW w:w="2890" w:type="dxa"/>
            <w:tcBorders>
              <w:bottom w:val="single" w:sz="4" w:space="0" w:color="auto"/>
            </w:tcBorders>
          </w:tcPr>
          <w:p w:rsidR="00F44C2C" w:rsidRPr="00DD49A2" w:rsidRDefault="00F44C2C" w:rsidP="00487036">
            <w:pPr>
              <w:rPr>
                <w:rFonts w:asciiTheme="minorHAnsi" w:eastAsiaTheme="minorHAnsi" w:hAnsiTheme="minorHAnsi" w:cstheme="minorBidi"/>
                <w:sz w:val="22"/>
                <w:szCs w:val="22"/>
                <w:lang w:val="en-GB"/>
              </w:rPr>
            </w:pPr>
          </w:p>
        </w:tc>
      </w:tr>
      <w:tr w:rsidR="00F44C2C" w:rsidRPr="00DD49A2" w:rsidTr="00F44C2C">
        <w:trPr>
          <w:trHeight w:val="234"/>
          <w:jc w:val="center"/>
        </w:trPr>
        <w:tc>
          <w:tcPr>
            <w:tcW w:w="1634" w:type="dxa"/>
            <w:shd w:val="clear" w:color="auto" w:fill="E6E6E6"/>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2013</w:t>
            </w:r>
          </w:p>
        </w:tc>
        <w:tc>
          <w:tcPr>
            <w:tcW w:w="2890" w:type="dxa"/>
            <w:shd w:val="clear" w:color="auto" w:fill="E6E6E6"/>
          </w:tcPr>
          <w:p w:rsidR="00F44C2C" w:rsidRPr="00DD49A2" w:rsidRDefault="00F44C2C" w:rsidP="00487036">
            <w:pPr>
              <w:rPr>
                <w:rFonts w:asciiTheme="minorHAnsi" w:eastAsiaTheme="minorHAnsi" w:hAnsiTheme="minorHAnsi" w:cstheme="minorBidi"/>
                <w:sz w:val="22"/>
                <w:szCs w:val="22"/>
                <w:lang w:val="en-GB"/>
              </w:rPr>
            </w:pPr>
          </w:p>
        </w:tc>
      </w:tr>
      <w:tr w:rsidR="00F44C2C" w:rsidRPr="00DD49A2" w:rsidTr="00F44C2C">
        <w:trPr>
          <w:trHeight w:val="250"/>
          <w:jc w:val="center"/>
        </w:trPr>
        <w:tc>
          <w:tcPr>
            <w:tcW w:w="1634" w:type="dxa"/>
            <w:tcBorders>
              <w:bottom w:val="single" w:sz="4" w:space="0" w:color="auto"/>
            </w:tcBorders>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2014</w:t>
            </w:r>
          </w:p>
        </w:tc>
        <w:tc>
          <w:tcPr>
            <w:tcW w:w="2890" w:type="dxa"/>
            <w:tcBorders>
              <w:bottom w:val="single" w:sz="4" w:space="0" w:color="auto"/>
            </w:tcBorders>
          </w:tcPr>
          <w:p w:rsidR="00F44C2C" w:rsidRPr="00DD49A2" w:rsidRDefault="00F44C2C" w:rsidP="00487036">
            <w:pPr>
              <w:rPr>
                <w:rFonts w:asciiTheme="minorHAnsi" w:eastAsiaTheme="minorHAnsi" w:hAnsiTheme="minorHAnsi" w:cstheme="minorBidi"/>
                <w:sz w:val="22"/>
                <w:szCs w:val="22"/>
                <w:lang w:val="en-GB"/>
              </w:rPr>
            </w:pPr>
          </w:p>
        </w:tc>
      </w:tr>
      <w:tr w:rsidR="00F44C2C" w:rsidRPr="00DD49A2" w:rsidTr="00F44C2C">
        <w:trPr>
          <w:trHeight w:val="234"/>
          <w:jc w:val="center"/>
        </w:trPr>
        <w:tc>
          <w:tcPr>
            <w:tcW w:w="1634" w:type="dxa"/>
            <w:shd w:val="clear" w:color="auto" w:fill="E6E6E6"/>
          </w:tcPr>
          <w:p w:rsidR="00F44C2C" w:rsidRPr="00DD49A2" w:rsidRDefault="00F44C2C" w:rsidP="00487036">
            <w:pPr>
              <w:rPr>
                <w:rFonts w:asciiTheme="minorHAnsi" w:eastAsiaTheme="minorHAnsi" w:hAnsiTheme="minorHAnsi" w:cstheme="minorBidi"/>
                <w:sz w:val="22"/>
                <w:szCs w:val="22"/>
                <w:lang w:val="en-GB"/>
              </w:rPr>
            </w:pPr>
            <w:r w:rsidRPr="00DD49A2">
              <w:rPr>
                <w:rFonts w:asciiTheme="minorHAnsi" w:eastAsiaTheme="minorHAnsi" w:hAnsiTheme="minorHAnsi" w:cstheme="minorBidi"/>
                <w:sz w:val="22"/>
                <w:szCs w:val="22"/>
                <w:lang w:val="en-GB"/>
              </w:rPr>
              <w:t>2015</w:t>
            </w:r>
          </w:p>
        </w:tc>
        <w:tc>
          <w:tcPr>
            <w:tcW w:w="2890" w:type="dxa"/>
            <w:shd w:val="clear" w:color="auto" w:fill="E6E6E6"/>
          </w:tcPr>
          <w:p w:rsidR="00F44C2C" w:rsidRPr="00DD49A2" w:rsidRDefault="00F44C2C" w:rsidP="00487036">
            <w:pPr>
              <w:rPr>
                <w:rFonts w:asciiTheme="minorHAnsi" w:eastAsiaTheme="minorHAnsi" w:hAnsiTheme="minorHAnsi" w:cstheme="minorBidi"/>
                <w:sz w:val="22"/>
                <w:szCs w:val="22"/>
                <w:lang w:val="en-GB"/>
              </w:rPr>
            </w:pPr>
          </w:p>
        </w:tc>
      </w:tr>
    </w:tbl>
    <w:p w:rsidR="00F44C2C" w:rsidRPr="00DD49A2" w:rsidRDefault="00F44C2C" w:rsidP="00F44C2C">
      <w:pPr>
        <w:rPr>
          <w:lang w:val="en-GB"/>
        </w:rPr>
      </w:pPr>
    </w:p>
    <w:p w:rsidR="0074754B" w:rsidRPr="00DD49A2" w:rsidRDefault="0074754B" w:rsidP="0074754B">
      <w:pPr>
        <w:jc w:val="both"/>
        <w:rPr>
          <w:lang w:val="en-GB"/>
        </w:rPr>
      </w:pPr>
      <w:r w:rsidRPr="00DD49A2">
        <w:rPr>
          <w:lang w:val="en-GB"/>
        </w:rPr>
        <w:t xml:space="preserve">In the last year SONCE implemented XX projects in the programmes. Table 2 represents the </w:t>
      </w:r>
      <w:r w:rsidR="006D73A7" w:rsidRPr="00DD49A2">
        <w:rPr>
          <w:lang w:val="en-GB"/>
        </w:rPr>
        <w:t xml:space="preserve">performance </w:t>
      </w:r>
      <w:r w:rsidRPr="00DD49A2">
        <w:rPr>
          <w:lang w:val="en-GB"/>
        </w:rPr>
        <w:t xml:space="preserve">for each project under the </w:t>
      </w:r>
      <w:r w:rsidR="00DD49A2" w:rsidRPr="00DD49A2">
        <w:rPr>
          <w:lang w:val="en-GB"/>
        </w:rPr>
        <w:t xml:space="preserve">working </w:t>
      </w:r>
      <w:r w:rsidRPr="00DD49A2">
        <w:rPr>
          <w:lang w:val="en-GB"/>
        </w:rPr>
        <w:t>programmes.</w:t>
      </w:r>
    </w:p>
    <w:p w:rsidR="007413ED" w:rsidRPr="00DD49A2" w:rsidRDefault="007413ED" w:rsidP="007413ED">
      <w:pPr>
        <w:jc w:val="both"/>
        <w:rPr>
          <w:b/>
          <w:i/>
          <w:lang w:val="en-GB"/>
        </w:rPr>
      </w:pPr>
      <w:r w:rsidRPr="00DD49A2">
        <w:rPr>
          <w:b/>
          <w:i/>
          <w:lang w:val="en-GB"/>
        </w:rPr>
        <w:t xml:space="preserve">Table 2: Projects and </w:t>
      </w:r>
      <w:r w:rsidR="00DD49A2">
        <w:rPr>
          <w:b/>
          <w:i/>
          <w:lang w:val="en-GB"/>
        </w:rPr>
        <w:t>p</w:t>
      </w:r>
      <w:r w:rsidR="00DD49A2" w:rsidRPr="00DD49A2">
        <w:rPr>
          <w:b/>
          <w:i/>
          <w:lang w:val="en-GB"/>
        </w:rPr>
        <w:t>erformance in</w:t>
      </w:r>
      <w:r w:rsidRPr="00DD49A2">
        <w:rPr>
          <w:b/>
          <w:i/>
          <w:lang w:val="en-GB"/>
        </w:rPr>
        <w:t xml:space="preserve"> 2015</w:t>
      </w:r>
    </w:p>
    <w:tbl>
      <w:tblPr>
        <w:tblStyle w:val="GridTable5Dark-Accent21"/>
        <w:tblW w:w="0" w:type="auto"/>
        <w:tblLook w:val="04A0"/>
      </w:tblPr>
      <w:tblGrid>
        <w:gridCol w:w="2320"/>
        <w:gridCol w:w="2490"/>
        <w:gridCol w:w="2668"/>
        <w:gridCol w:w="2098"/>
      </w:tblGrid>
      <w:tr w:rsidR="0074754B" w:rsidRPr="00DD49A2" w:rsidTr="0074754B">
        <w:trPr>
          <w:cnfStyle w:val="100000000000"/>
        </w:trPr>
        <w:tc>
          <w:tcPr>
            <w:cnfStyle w:val="001000000000"/>
            <w:tcW w:w="2320" w:type="dxa"/>
          </w:tcPr>
          <w:p w:rsidR="0074754B" w:rsidRPr="00DD49A2" w:rsidRDefault="0074754B" w:rsidP="0074754B">
            <w:pPr>
              <w:jc w:val="both"/>
              <w:rPr>
                <w:lang w:val="en-GB"/>
              </w:rPr>
            </w:pPr>
            <w:r w:rsidRPr="00DD49A2">
              <w:rPr>
                <w:lang w:val="en-GB"/>
              </w:rPr>
              <w:t>Programme</w:t>
            </w:r>
          </w:p>
        </w:tc>
        <w:tc>
          <w:tcPr>
            <w:tcW w:w="2490" w:type="dxa"/>
          </w:tcPr>
          <w:p w:rsidR="0074754B" w:rsidRPr="00DD49A2" w:rsidRDefault="0074754B" w:rsidP="0074754B">
            <w:pPr>
              <w:jc w:val="both"/>
              <w:cnfStyle w:val="100000000000"/>
              <w:rPr>
                <w:lang w:val="en-GB"/>
              </w:rPr>
            </w:pPr>
            <w:r w:rsidRPr="00DD49A2">
              <w:rPr>
                <w:lang w:val="en-GB"/>
              </w:rPr>
              <w:t>Project</w:t>
            </w:r>
          </w:p>
        </w:tc>
        <w:tc>
          <w:tcPr>
            <w:tcW w:w="2668" w:type="dxa"/>
          </w:tcPr>
          <w:p w:rsidR="0074754B" w:rsidRPr="00DD49A2" w:rsidRDefault="0074754B" w:rsidP="0074754B">
            <w:pPr>
              <w:jc w:val="both"/>
              <w:cnfStyle w:val="100000000000"/>
              <w:rPr>
                <w:lang w:val="en-GB"/>
              </w:rPr>
            </w:pPr>
            <w:r w:rsidRPr="00DD49A2">
              <w:rPr>
                <w:lang w:val="en-GB"/>
              </w:rPr>
              <w:t>Results</w:t>
            </w:r>
          </w:p>
        </w:tc>
        <w:tc>
          <w:tcPr>
            <w:tcW w:w="2098" w:type="dxa"/>
          </w:tcPr>
          <w:p w:rsidR="0074754B" w:rsidRPr="00DD49A2" w:rsidRDefault="0074754B" w:rsidP="0074754B">
            <w:pPr>
              <w:jc w:val="both"/>
              <w:cnfStyle w:val="100000000000"/>
              <w:rPr>
                <w:lang w:val="en-GB"/>
              </w:rPr>
            </w:pPr>
            <w:r w:rsidRPr="00DD49A2">
              <w:rPr>
                <w:lang w:val="en-GB"/>
              </w:rPr>
              <w:t>Donor/ Partnerships</w:t>
            </w:r>
          </w:p>
        </w:tc>
      </w:tr>
      <w:tr w:rsidR="0063422B" w:rsidRPr="00DD49A2" w:rsidTr="0074754B">
        <w:trPr>
          <w:cnfStyle w:val="000000100000"/>
        </w:trPr>
        <w:tc>
          <w:tcPr>
            <w:cnfStyle w:val="001000000000"/>
            <w:tcW w:w="2320" w:type="dxa"/>
            <w:vMerge w:val="restart"/>
          </w:tcPr>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r w:rsidRPr="00DD49A2">
              <w:rPr>
                <w:lang w:val="en-GB"/>
              </w:rPr>
              <w:t>Education and culture</w:t>
            </w:r>
          </w:p>
        </w:tc>
        <w:tc>
          <w:tcPr>
            <w:tcW w:w="2490" w:type="dxa"/>
          </w:tcPr>
          <w:p w:rsidR="0063422B" w:rsidRPr="00DD49A2" w:rsidRDefault="0063422B" w:rsidP="0063422B">
            <w:pPr>
              <w:pStyle w:val="ListParagraph"/>
              <w:numPr>
                <w:ilvl w:val="0"/>
                <w:numId w:val="1"/>
              </w:numPr>
              <w:ind w:left="166" w:hanging="180"/>
              <w:jc w:val="both"/>
              <w:cnfStyle w:val="000000100000"/>
              <w:rPr>
                <w:lang w:val="en-GB"/>
              </w:rPr>
            </w:pPr>
            <w:r w:rsidRPr="00DD49A2">
              <w:rPr>
                <w:lang w:val="en-GB"/>
              </w:rPr>
              <w:t xml:space="preserve"> Inclusion of Roma children in the preschool education</w:t>
            </w:r>
          </w:p>
        </w:tc>
        <w:tc>
          <w:tcPr>
            <w:tcW w:w="2668" w:type="dxa"/>
          </w:tcPr>
          <w:p w:rsidR="0063422B" w:rsidRPr="00DD49A2" w:rsidRDefault="0063422B" w:rsidP="0063422B">
            <w:pPr>
              <w:pStyle w:val="ListParagraph"/>
              <w:numPr>
                <w:ilvl w:val="0"/>
                <w:numId w:val="2"/>
              </w:numPr>
              <w:ind w:left="256" w:hanging="256"/>
              <w:cnfStyle w:val="000000100000"/>
              <w:rPr>
                <w:lang w:val="en-GB"/>
              </w:rPr>
            </w:pPr>
            <w:r w:rsidRPr="00DD49A2">
              <w:rPr>
                <w:lang w:val="en-GB"/>
              </w:rPr>
              <w:t>25 Roma children included in preschool</w:t>
            </w:r>
          </w:p>
          <w:p w:rsidR="0063422B" w:rsidRPr="00DD49A2" w:rsidRDefault="0063422B" w:rsidP="0063422B">
            <w:pPr>
              <w:pStyle w:val="ListParagraph"/>
              <w:numPr>
                <w:ilvl w:val="0"/>
                <w:numId w:val="2"/>
              </w:numPr>
              <w:ind w:left="256" w:hanging="256"/>
              <w:cnfStyle w:val="000000100000"/>
              <w:rPr>
                <w:lang w:val="en-GB"/>
              </w:rPr>
            </w:pPr>
            <w:r w:rsidRPr="00DD49A2">
              <w:rPr>
                <w:lang w:val="en-GB"/>
              </w:rPr>
              <w:t xml:space="preserve"> Out of 25 children, 10 included in primary education</w:t>
            </w:r>
          </w:p>
          <w:p w:rsidR="0063422B" w:rsidRPr="00DD49A2" w:rsidRDefault="0063422B" w:rsidP="0063422B">
            <w:pPr>
              <w:pStyle w:val="ListParagraph"/>
              <w:numPr>
                <w:ilvl w:val="0"/>
                <w:numId w:val="2"/>
              </w:numPr>
              <w:ind w:left="256" w:hanging="256"/>
              <w:cnfStyle w:val="000000100000"/>
              <w:rPr>
                <w:lang w:val="en-GB"/>
              </w:rPr>
            </w:pPr>
            <w:r w:rsidRPr="00DD49A2">
              <w:rPr>
                <w:lang w:val="en-GB"/>
              </w:rPr>
              <w:t>One Roma caretaker employed with a contract for indefinite duration</w:t>
            </w:r>
          </w:p>
          <w:p w:rsidR="0063422B" w:rsidRPr="00DD49A2" w:rsidRDefault="0063422B" w:rsidP="0063422B">
            <w:pPr>
              <w:pStyle w:val="ListParagraph"/>
              <w:numPr>
                <w:ilvl w:val="0"/>
                <w:numId w:val="2"/>
              </w:numPr>
              <w:ind w:left="256" w:hanging="256"/>
              <w:cnfStyle w:val="000000100000"/>
              <w:rPr>
                <w:lang w:val="en-GB"/>
              </w:rPr>
            </w:pPr>
            <w:r w:rsidRPr="00DD49A2">
              <w:rPr>
                <w:lang w:val="en-GB"/>
              </w:rPr>
              <w:t xml:space="preserve">4. Allocation of 2000 euros communal funds for project participation </w:t>
            </w:r>
          </w:p>
        </w:tc>
        <w:tc>
          <w:tcPr>
            <w:tcW w:w="2098" w:type="dxa"/>
          </w:tcPr>
          <w:p w:rsidR="0063422B" w:rsidRPr="00DD49A2" w:rsidRDefault="0063422B" w:rsidP="0063422B">
            <w:pPr>
              <w:jc w:val="both"/>
              <w:cnfStyle w:val="000000100000"/>
              <w:rPr>
                <w:lang w:val="en-GB"/>
              </w:rPr>
            </w:pPr>
            <w:r w:rsidRPr="00DD49A2">
              <w:rPr>
                <w:lang w:val="en-GB"/>
              </w:rPr>
              <w:t>Ministry of Labour and Social Policy–REF- Municipality</w:t>
            </w:r>
          </w:p>
        </w:tc>
      </w:tr>
      <w:tr w:rsidR="0063422B" w:rsidRPr="00DD49A2" w:rsidTr="0074754B">
        <w:tc>
          <w:tcPr>
            <w:cnfStyle w:val="001000000000"/>
            <w:tcW w:w="2320" w:type="dxa"/>
            <w:vMerge/>
          </w:tcPr>
          <w:p w:rsidR="0063422B" w:rsidRPr="00DD49A2" w:rsidRDefault="0063422B" w:rsidP="0063422B">
            <w:pPr>
              <w:jc w:val="both"/>
              <w:rPr>
                <w:lang w:val="en-GB"/>
              </w:rPr>
            </w:pPr>
          </w:p>
        </w:tc>
        <w:tc>
          <w:tcPr>
            <w:tcW w:w="2490" w:type="dxa"/>
          </w:tcPr>
          <w:p w:rsidR="0063422B" w:rsidRPr="00DD49A2" w:rsidRDefault="0063422B" w:rsidP="0063422B">
            <w:pPr>
              <w:pStyle w:val="ListParagraph"/>
              <w:numPr>
                <w:ilvl w:val="0"/>
                <w:numId w:val="1"/>
              </w:numPr>
              <w:ind w:left="166" w:hanging="180"/>
              <w:jc w:val="both"/>
              <w:cnfStyle w:val="000000000000"/>
              <w:rPr>
                <w:lang w:val="en-GB"/>
              </w:rPr>
            </w:pPr>
            <w:r w:rsidRPr="00DD49A2">
              <w:rPr>
                <w:lang w:val="en-GB"/>
              </w:rPr>
              <w:t>Tutorship of Roma children from 2</w:t>
            </w:r>
            <w:r w:rsidRPr="00DD49A2">
              <w:rPr>
                <w:vertAlign w:val="superscript"/>
                <w:lang w:val="en-GB"/>
              </w:rPr>
              <w:t>nd</w:t>
            </w:r>
            <w:r w:rsidRPr="00DD49A2">
              <w:rPr>
                <w:lang w:val="en-GB"/>
              </w:rPr>
              <w:t xml:space="preserve">  to 4</w:t>
            </w:r>
            <w:r w:rsidRPr="00DD49A2">
              <w:rPr>
                <w:vertAlign w:val="superscript"/>
                <w:lang w:val="en-GB"/>
              </w:rPr>
              <w:t>th</w:t>
            </w:r>
            <w:r w:rsidRPr="00DD49A2">
              <w:rPr>
                <w:lang w:val="en-GB"/>
              </w:rPr>
              <w:t xml:space="preserve">  grade</w:t>
            </w:r>
          </w:p>
        </w:tc>
        <w:tc>
          <w:tcPr>
            <w:tcW w:w="2668" w:type="dxa"/>
          </w:tcPr>
          <w:p w:rsidR="0063422B" w:rsidRPr="00DD49A2" w:rsidRDefault="0063422B" w:rsidP="0063422B">
            <w:pPr>
              <w:pStyle w:val="ListParagraph"/>
              <w:numPr>
                <w:ilvl w:val="0"/>
                <w:numId w:val="3"/>
              </w:numPr>
              <w:ind w:left="256" w:hanging="256"/>
              <w:cnfStyle w:val="000000000000"/>
              <w:rPr>
                <w:lang w:val="en-GB"/>
              </w:rPr>
            </w:pPr>
            <w:r w:rsidRPr="00DD49A2">
              <w:rPr>
                <w:lang w:val="en-GB"/>
              </w:rPr>
              <w:t>20 educational mediators employed by the Ministry of Education and Science</w:t>
            </w:r>
          </w:p>
          <w:p w:rsidR="0063422B" w:rsidRPr="00DD49A2" w:rsidRDefault="0063422B" w:rsidP="0063422B">
            <w:pPr>
              <w:pStyle w:val="ListParagraph"/>
              <w:numPr>
                <w:ilvl w:val="0"/>
                <w:numId w:val="3"/>
              </w:numPr>
              <w:ind w:left="300"/>
              <w:cnfStyle w:val="000000000000"/>
              <w:rPr>
                <w:lang w:val="en-GB"/>
              </w:rPr>
            </w:pPr>
            <w:r w:rsidRPr="00DD49A2">
              <w:rPr>
                <w:lang w:val="en-GB"/>
              </w:rPr>
              <w:t>3.6% increased success for 378 Roma children from 2</w:t>
            </w:r>
            <w:r w:rsidRPr="00DD49A2">
              <w:rPr>
                <w:vertAlign w:val="superscript"/>
                <w:lang w:val="en-GB"/>
              </w:rPr>
              <w:t>nd</w:t>
            </w:r>
            <w:r w:rsidRPr="00DD49A2">
              <w:rPr>
                <w:lang w:val="en-GB"/>
              </w:rPr>
              <w:t xml:space="preserve"> to 4</w:t>
            </w:r>
            <w:r w:rsidRPr="00DD49A2">
              <w:rPr>
                <w:vertAlign w:val="superscript"/>
                <w:lang w:val="en-GB"/>
              </w:rPr>
              <w:t>th</w:t>
            </w:r>
            <w:r w:rsidRPr="00DD49A2">
              <w:rPr>
                <w:lang w:val="en-GB"/>
              </w:rPr>
              <w:t xml:space="preserve"> grade in Tetovo, Gostivar, Debar, Kichevo</w:t>
            </w:r>
          </w:p>
          <w:p w:rsidR="0063422B" w:rsidRPr="00DD49A2" w:rsidRDefault="0063422B" w:rsidP="0063422B">
            <w:pPr>
              <w:pStyle w:val="ListParagraph"/>
              <w:numPr>
                <w:ilvl w:val="0"/>
                <w:numId w:val="3"/>
              </w:numPr>
              <w:ind w:left="256" w:hanging="256"/>
              <w:cnfStyle w:val="000000000000"/>
              <w:rPr>
                <w:lang w:val="en-GB"/>
              </w:rPr>
            </w:pPr>
            <w:r w:rsidRPr="00DD49A2">
              <w:rPr>
                <w:lang w:val="en-GB"/>
              </w:rPr>
              <w:t>Reduced dropout rate by 5% of 378 Roma children from 2</w:t>
            </w:r>
            <w:r w:rsidRPr="00DD49A2">
              <w:rPr>
                <w:vertAlign w:val="superscript"/>
                <w:lang w:val="en-GB"/>
              </w:rPr>
              <w:t>nd</w:t>
            </w:r>
            <w:r w:rsidRPr="00DD49A2">
              <w:rPr>
                <w:lang w:val="en-GB"/>
              </w:rPr>
              <w:t xml:space="preserve"> to 4</w:t>
            </w:r>
            <w:r w:rsidRPr="00DD49A2">
              <w:rPr>
                <w:vertAlign w:val="superscript"/>
                <w:lang w:val="en-GB"/>
              </w:rPr>
              <w:t>th</w:t>
            </w:r>
            <w:r w:rsidRPr="00DD49A2">
              <w:rPr>
                <w:lang w:val="en-GB"/>
              </w:rPr>
              <w:t xml:space="preserve"> grade in Tetovo, Gostivar, Debar, Kichevo</w:t>
            </w:r>
          </w:p>
        </w:tc>
        <w:tc>
          <w:tcPr>
            <w:tcW w:w="2098" w:type="dxa"/>
          </w:tcPr>
          <w:p w:rsidR="0063422B" w:rsidRPr="00DD49A2" w:rsidRDefault="0063422B" w:rsidP="0063422B">
            <w:pPr>
              <w:jc w:val="both"/>
              <w:cnfStyle w:val="000000000000"/>
              <w:rPr>
                <w:lang w:val="en-GB"/>
              </w:rPr>
            </w:pPr>
            <w:r w:rsidRPr="00DD49A2">
              <w:rPr>
                <w:lang w:val="en-GB"/>
              </w:rPr>
              <w:t>REF</w:t>
            </w:r>
          </w:p>
          <w:p w:rsidR="0063422B" w:rsidRPr="00DD49A2" w:rsidRDefault="0063422B" w:rsidP="0063422B">
            <w:pPr>
              <w:jc w:val="both"/>
              <w:cnfStyle w:val="000000000000"/>
              <w:rPr>
                <w:lang w:val="en-GB"/>
              </w:rPr>
            </w:pPr>
            <w:r w:rsidRPr="00DD49A2">
              <w:rPr>
                <w:lang w:val="en-GB"/>
              </w:rPr>
              <w:t>RRC - MESECHINA - Mesechina - DEBAR – BELA KULA - BAIRSKA SVETLINA – ROMSKA SOLZA</w:t>
            </w:r>
          </w:p>
        </w:tc>
      </w:tr>
      <w:tr w:rsidR="0063422B" w:rsidRPr="00DD49A2" w:rsidTr="0074754B">
        <w:trPr>
          <w:cnfStyle w:val="000000100000"/>
        </w:trPr>
        <w:tc>
          <w:tcPr>
            <w:cnfStyle w:val="001000000000"/>
            <w:tcW w:w="2320" w:type="dxa"/>
            <w:vMerge/>
          </w:tcPr>
          <w:p w:rsidR="0063422B" w:rsidRPr="00DD49A2" w:rsidRDefault="0063422B" w:rsidP="0063422B">
            <w:pPr>
              <w:jc w:val="both"/>
              <w:rPr>
                <w:lang w:val="en-GB"/>
              </w:rPr>
            </w:pPr>
          </w:p>
        </w:tc>
        <w:tc>
          <w:tcPr>
            <w:tcW w:w="2490" w:type="dxa"/>
          </w:tcPr>
          <w:p w:rsidR="0063422B" w:rsidRPr="00DD49A2" w:rsidRDefault="0063422B" w:rsidP="0063422B">
            <w:pPr>
              <w:pStyle w:val="ListParagraph"/>
              <w:numPr>
                <w:ilvl w:val="0"/>
                <w:numId w:val="1"/>
              </w:numPr>
              <w:ind w:left="166" w:hanging="180"/>
              <w:cnfStyle w:val="000000100000"/>
              <w:rPr>
                <w:lang w:val="en-GB"/>
              </w:rPr>
            </w:pPr>
            <w:r w:rsidRPr="00DD49A2">
              <w:rPr>
                <w:lang w:val="en-GB"/>
              </w:rPr>
              <w:t>Debate in the neighbourhood</w:t>
            </w:r>
          </w:p>
        </w:tc>
        <w:tc>
          <w:tcPr>
            <w:tcW w:w="2668" w:type="dxa"/>
          </w:tcPr>
          <w:p w:rsidR="0063422B" w:rsidRPr="00DD49A2" w:rsidRDefault="0063422B" w:rsidP="0063422B">
            <w:pPr>
              <w:pStyle w:val="ListParagraph"/>
              <w:numPr>
                <w:ilvl w:val="0"/>
                <w:numId w:val="4"/>
              </w:numPr>
              <w:ind w:left="256" w:hanging="256"/>
              <w:cnfStyle w:val="000000100000"/>
              <w:rPr>
                <w:lang w:val="en-GB"/>
              </w:rPr>
            </w:pPr>
            <w:r w:rsidRPr="00DD49A2">
              <w:rPr>
                <w:lang w:val="en-GB"/>
              </w:rPr>
              <w:t xml:space="preserve">Strengthened capacities for argumentative </w:t>
            </w:r>
            <w:r w:rsidRPr="00DD49A2">
              <w:rPr>
                <w:lang w:val="en-GB"/>
              </w:rPr>
              <w:lastRenderedPageBreak/>
              <w:t>speech of 15 Roma children</w:t>
            </w:r>
          </w:p>
          <w:p w:rsidR="0063422B" w:rsidRPr="00DD49A2" w:rsidRDefault="0063422B" w:rsidP="0063422B">
            <w:pPr>
              <w:pStyle w:val="ListParagraph"/>
              <w:numPr>
                <w:ilvl w:val="0"/>
                <w:numId w:val="4"/>
              </w:numPr>
              <w:ind w:left="256" w:hanging="256"/>
              <w:cnfStyle w:val="000000100000"/>
              <w:rPr>
                <w:lang w:val="en-GB"/>
              </w:rPr>
            </w:pPr>
            <w:r w:rsidRPr="00DD49A2">
              <w:rPr>
                <w:lang w:val="en-GB"/>
              </w:rPr>
              <w:t>4 public events held</w:t>
            </w:r>
          </w:p>
          <w:p w:rsidR="0063422B" w:rsidRPr="00DD49A2" w:rsidRDefault="0063422B" w:rsidP="0063422B">
            <w:pPr>
              <w:cnfStyle w:val="000000100000"/>
              <w:rPr>
                <w:lang w:val="en-GB"/>
              </w:rPr>
            </w:pPr>
          </w:p>
        </w:tc>
        <w:tc>
          <w:tcPr>
            <w:tcW w:w="2098" w:type="dxa"/>
          </w:tcPr>
          <w:p w:rsidR="0063422B" w:rsidRPr="00DD49A2" w:rsidRDefault="0063422B" w:rsidP="0063422B">
            <w:pPr>
              <w:jc w:val="both"/>
              <w:cnfStyle w:val="000000100000"/>
              <w:rPr>
                <w:lang w:val="en-GB"/>
              </w:rPr>
            </w:pPr>
            <w:r w:rsidRPr="00DD49A2">
              <w:rPr>
                <w:lang w:val="en-GB"/>
              </w:rPr>
              <w:lastRenderedPageBreak/>
              <w:t>IDEA</w:t>
            </w:r>
          </w:p>
        </w:tc>
      </w:tr>
      <w:tr w:rsidR="0063422B" w:rsidRPr="00DD49A2" w:rsidTr="0074754B">
        <w:tc>
          <w:tcPr>
            <w:cnfStyle w:val="001000000000"/>
            <w:tcW w:w="2320" w:type="dxa"/>
            <w:vMerge/>
          </w:tcPr>
          <w:p w:rsidR="0063422B" w:rsidRPr="00DD49A2" w:rsidRDefault="0063422B" w:rsidP="0063422B">
            <w:pPr>
              <w:jc w:val="both"/>
              <w:rPr>
                <w:lang w:val="en-GB"/>
              </w:rPr>
            </w:pPr>
          </w:p>
        </w:tc>
        <w:tc>
          <w:tcPr>
            <w:tcW w:w="2490" w:type="dxa"/>
          </w:tcPr>
          <w:p w:rsidR="0063422B" w:rsidRPr="00DD49A2" w:rsidRDefault="0063422B" w:rsidP="0063422B">
            <w:pPr>
              <w:pStyle w:val="ListParagraph"/>
              <w:numPr>
                <w:ilvl w:val="0"/>
                <w:numId w:val="1"/>
              </w:numPr>
              <w:ind w:left="166" w:hanging="180"/>
              <w:cnfStyle w:val="000000000000"/>
              <w:rPr>
                <w:lang w:val="en-GB"/>
              </w:rPr>
            </w:pPr>
            <w:r w:rsidRPr="00DD49A2">
              <w:rPr>
                <w:lang w:val="en-GB"/>
              </w:rPr>
              <w:t>Romaversitas</w:t>
            </w:r>
          </w:p>
        </w:tc>
        <w:tc>
          <w:tcPr>
            <w:tcW w:w="2668" w:type="dxa"/>
          </w:tcPr>
          <w:p w:rsidR="0063422B" w:rsidRPr="00DD49A2" w:rsidRDefault="0063422B" w:rsidP="0063422B">
            <w:pPr>
              <w:pStyle w:val="ListParagraph"/>
              <w:numPr>
                <w:ilvl w:val="0"/>
                <w:numId w:val="5"/>
              </w:numPr>
              <w:ind w:left="256" w:hanging="256"/>
              <w:cnfStyle w:val="000000000000"/>
              <w:rPr>
                <w:lang w:val="en-GB"/>
              </w:rPr>
            </w:pPr>
            <w:r w:rsidRPr="00DD49A2">
              <w:rPr>
                <w:lang w:val="en-GB"/>
              </w:rPr>
              <w:t>Provision of office for Romaversitas at university</w:t>
            </w:r>
          </w:p>
        </w:tc>
        <w:tc>
          <w:tcPr>
            <w:tcW w:w="2098" w:type="dxa"/>
          </w:tcPr>
          <w:p w:rsidR="0063422B" w:rsidRPr="00DD49A2" w:rsidRDefault="0063422B" w:rsidP="0063422B">
            <w:pPr>
              <w:jc w:val="both"/>
              <w:cnfStyle w:val="000000000000"/>
              <w:rPr>
                <w:lang w:val="en-GB"/>
              </w:rPr>
            </w:pPr>
            <w:r w:rsidRPr="00DD49A2">
              <w:rPr>
                <w:lang w:val="en-GB"/>
              </w:rPr>
              <w:t>REF,</w:t>
            </w:r>
          </w:p>
          <w:p w:rsidR="0063422B" w:rsidRPr="00DD49A2" w:rsidRDefault="0063422B" w:rsidP="0063422B">
            <w:pPr>
              <w:jc w:val="both"/>
              <w:cnfStyle w:val="000000000000"/>
              <w:rPr>
                <w:lang w:val="en-GB"/>
              </w:rPr>
            </w:pPr>
            <w:r w:rsidRPr="00DD49A2">
              <w:rPr>
                <w:lang w:val="en-GB"/>
              </w:rPr>
              <w:t>NGO Romaversitas</w:t>
            </w:r>
          </w:p>
          <w:p w:rsidR="0063422B" w:rsidRPr="00DD49A2" w:rsidRDefault="0063422B" w:rsidP="0063422B">
            <w:pPr>
              <w:jc w:val="both"/>
              <w:cnfStyle w:val="000000000000"/>
              <w:rPr>
                <w:lang w:val="en-GB"/>
              </w:rPr>
            </w:pPr>
          </w:p>
        </w:tc>
      </w:tr>
      <w:tr w:rsidR="0063422B" w:rsidRPr="00DD49A2" w:rsidTr="0074754B">
        <w:trPr>
          <w:cnfStyle w:val="000000100000"/>
        </w:trPr>
        <w:tc>
          <w:tcPr>
            <w:cnfStyle w:val="001000000000"/>
            <w:tcW w:w="2320" w:type="dxa"/>
            <w:vMerge w:val="restart"/>
          </w:tcPr>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63422B" w:rsidP="0063422B">
            <w:pPr>
              <w:jc w:val="both"/>
              <w:rPr>
                <w:lang w:val="en-GB"/>
              </w:rPr>
            </w:pPr>
          </w:p>
          <w:p w:rsidR="0063422B" w:rsidRPr="00DD49A2" w:rsidRDefault="00B442BC" w:rsidP="0063422B">
            <w:pPr>
              <w:jc w:val="both"/>
              <w:rPr>
                <w:lang w:val="en-GB"/>
              </w:rPr>
            </w:pPr>
            <w:r w:rsidRPr="00DD49A2">
              <w:rPr>
                <w:lang w:val="en-GB"/>
              </w:rPr>
              <w:t>Health services and social inclusion of Roma in the health system</w:t>
            </w:r>
          </w:p>
        </w:tc>
        <w:tc>
          <w:tcPr>
            <w:tcW w:w="2490" w:type="dxa"/>
          </w:tcPr>
          <w:p w:rsidR="0063422B" w:rsidRPr="00DD49A2" w:rsidRDefault="00DD49A2" w:rsidP="00C67115">
            <w:pPr>
              <w:pStyle w:val="ListParagraph"/>
              <w:numPr>
                <w:ilvl w:val="0"/>
                <w:numId w:val="1"/>
              </w:numPr>
              <w:tabs>
                <w:tab w:val="left" w:pos="256"/>
              </w:tabs>
              <w:ind w:left="200"/>
              <w:jc w:val="both"/>
              <w:cnfStyle w:val="000000100000"/>
              <w:rPr>
                <w:lang w:val="en-GB"/>
              </w:rPr>
            </w:pPr>
            <w:r w:rsidRPr="00DD49A2">
              <w:rPr>
                <w:lang w:val="en-GB"/>
              </w:rPr>
              <w:t>Changing the n</w:t>
            </w:r>
            <w:r w:rsidR="00C67115" w:rsidRPr="00DD49A2">
              <w:rPr>
                <w:lang w:val="en-GB"/>
              </w:rPr>
              <w:t>arrative on Roma by the Healthcare providers</w:t>
            </w:r>
          </w:p>
        </w:tc>
        <w:tc>
          <w:tcPr>
            <w:tcW w:w="2668" w:type="dxa"/>
          </w:tcPr>
          <w:p w:rsidR="0063422B" w:rsidRPr="00DD49A2" w:rsidRDefault="0063422B" w:rsidP="0063422B">
            <w:pPr>
              <w:pStyle w:val="ListParagraph"/>
              <w:numPr>
                <w:ilvl w:val="0"/>
                <w:numId w:val="5"/>
              </w:numPr>
              <w:ind w:left="256" w:hanging="256"/>
              <w:jc w:val="both"/>
              <w:cnfStyle w:val="000000100000"/>
              <w:rPr>
                <w:lang w:val="en-GB"/>
              </w:rPr>
            </w:pPr>
          </w:p>
        </w:tc>
        <w:tc>
          <w:tcPr>
            <w:tcW w:w="2098" w:type="dxa"/>
          </w:tcPr>
          <w:p w:rsidR="0063422B" w:rsidRPr="00DD49A2" w:rsidRDefault="0063422B" w:rsidP="0063422B">
            <w:pPr>
              <w:jc w:val="both"/>
              <w:cnfStyle w:val="000000100000"/>
              <w:rPr>
                <w:lang w:val="en-GB"/>
              </w:rPr>
            </w:pPr>
            <w:r w:rsidRPr="00DD49A2">
              <w:rPr>
                <w:lang w:val="en-GB"/>
              </w:rPr>
              <w:t>FOOM</w:t>
            </w:r>
          </w:p>
          <w:p w:rsidR="0063422B" w:rsidRPr="00DD49A2" w:rsidRDefault="0063422B" w:rsidP="0063422B">
            <w:pPr>
              <w:jc w:val="both"/>
              <w:cnfStyle w:val="000000100000"/>
              <w:rPr>
                <w:lang w:val="en-GB"/>
              </w:rPr>
            </w:pPr>
            <w:r w:rsidRPr="00DD49A2">
              <w:rPr>
                <w:lang w:val="en-GB"/>
              </w:rPr>
              <w:t>ROMA SOS –LIL- Romano Avazi</w:t>
            </w:r>
          </w:p>
        </w:tc>
      </w:tr>
      <w:tr w:rsidR="0063422B" w:rsidRPr="00DD49A2" w:rsidTr="0074754B">
        <w:tc>
          <w:tcPr>
            <w:cnfStyle w:val="001000000000"/>
            <w:tcW w:w="2320" w:type="dxa"/>
            <w:vMerge/>
          </w:tcPr>
          <w:p w:rsidR="0063422B" w:rsidRPr="00DD49A2" w:rsidRDefault="0063422B" w:rsidP="0063422B">
            <w:pPr>
              <w:jc w:val="both"/>
              <w:rPr>
                <w:lang w:val="en-GB"/>
              </w:rPr>
            </w:pPr>
          </w:p>
        </w:tc>
        <w:tc>
          <w:tcPr>
            <w:tcW w:w="2490" w:type="dxa"/>
          </w:tcPr>
          <w:p w:rsidR="0063422B" w:rsidRPr="00DD49A2" w:rsidRDefault="00AD026B" w:rsidP="0063422B">
            <w:pPr>
              <w:pStyle w:val="ListParagraph"/>
              <w:numPr>
                <w:ilvl w:val="0"/>
                <w:numId w:val="1"/>
              </w:numPr>
              <w:tabs>
                <w:tab w:val="left" w:pos="256"/>
              </w:tabs>
              <w:ind w:left="256" w:hanging="256"/>
              <w:jc w:val="both"/>
              <w:cnfStyle w:val="000000000000"/>
              <w:rPr>
                <w:lang w:val="en-GB"/>
              </w:rPr>
            </w:pPr>
            <w:r w:rsidRPr="00DD49A2">
              <w:rPr>
                <w:lang w:val="en-GB"/>
              </w:rPr>
              <w:t>Health Information Centre in western Macedonia</w:t>
            </w:r>
          </w:p>
        </w:tc>
        <w:tc>
          <w:tcPr>
            <w:tcW w:w="2668" w:type="dxa"/>
          </w:tcPr>
          <w:p w:rsidR="0063422B" w:rsidRPr="00DD49A2" w:rsidRDefault="00C67115" w:rsidP="0063422B">
            <w:pPr>
              <w:pStyle w:val="ListParagraph"/>
              <w:numPr>
                <w:ilvl w:val="0"/>
                <w:numId w:val="5"/>
              </w:numPr>
              <w:ind w:left="256" w:hanging="256"/>
              <w:jc w:val="both"/>
              <w:cnfStyle w:val="000000000000"/>
              <w:rPr>
                <w:lang w:val="en-GB"/>
              </w:rPr>
            </w:pPr>
            <w:r w:rsidRPr="00DD49A2">
              <w:rPr>
                <w:lang w:val="en-GB"/>
              </w:rPr>
              <w:t>An advisory body of experts from the medical institutions from Tetovo and Gostivar is formed</w:t>
            </w:r>
          </w:p>
        </w:tc>
        <w:tc>
          <w:tcPr>
            <w:tcW w:w="2098" w:type="dxa"/>
          </w:tcPr>
          <w:p w:rsidR="0063422B" w:rsidRPr="00DD49A2" w:rsidRDefault="0063422B" w:rsidP="0063422B">
            <w:pPr>
              <w:jc w:val="both"/>
              <w:cnfStyle w:val="000000000000"/>
              <w:rPr>
                <w:lang w:val="en-GB"/>
              </w:rPr>
            </w:pPr>
            <w:r w:rsidRPr="00DD49A2">
              <w:rPr>
                <w:lang w:val="en-GB"/>
              </w:rPr>
              <w:t>FOOM</w:t>
            </w:r>
          </w:p>
        </w:tc>
      </w:tr>
      <w:tr w:rsidR="0063422B" w:rsidRPr="00DD49A2" w:rsidTr="0074754B">
        <w:trPr>
          <w:cnfStyle w:val="000000100000"/>
          <w:trHeight w:val="1074"/>
        </w:trPr>
        <w:tc>
          <w:tcPr>
            <w:cnfStyle w:val="001000000000"/>
            <w:tcW w:w="2320" w:type="dxa"/>
            <w:vMerge/>
          </w:tcPr>
          <w:p w:rsidR="0063422B" w:rsidRPr="00DD49A2" w:rsidRDefault="0063422B" w:rsidP="0063422B">
            <w:pPr>
              <w:jc w:val="both"/>
              <w:rPr>
                <w:lang w:val="en-GB"/>
              </w:rPr>
            </w:pPr>
          </w:p>
        </w:tc>
        <w:tc>
          <w:tcPr>
            <w:tcW w:w="2490" w:type="dxa"/>
          </w:tcPr>
          <w:p w:rsidR="0063422B" w:rsidRPr="00DD49A2" w:rsidRDefault="00C67115" w:rsidP="0063422B">
            <w:pPr>
              <w:pStyle w:val="ListParagraph"/>
              <w:numPr>
                <w:ilvl w:val="0"/>
                <w:numId w:val="1"/>
              </w:numPr>
              <w:tabs>
                <w:tab w:val="left" w:pos="256"/>
              </w:tabs>
              <w:ind w:left="76" w:hanging="90"/>
              <w:jc w:val="both"/>
              <w:cnfStyle w:val="000000100000"/>
              <w:rPr>
                <w:lang w:val="en-GB"/>
              </w:rPr>
            </w:pPr>
            <w:r w:rsidRPr="00DD49A2">
              <w:rPr>
                <w:lang w:val="en-GB"/>
              </w:rPr>
              <w:t>A mobile team for social inclusion of the Roma in Tetovo</w:t>
            </w:r>
          </w:p>
        </w:tc>
        <w:tc>
          <w:tcPr>
            <w:tcW w:w="2668" w:type="dxa"/>
          </w:tcPr>
          <w:p w:rsidR="0063422B" w:rsidRPr="00DD49A2" w:rsidRDefault="0063422B" w:rsidP="0063422B">
            <w:pPr>
              <w:pStyle w:val="ListParagraph"/>
              <w:numPr>
                <w:ilvl w:val="0"/>
                <w:numId w:val="5"/>
              </w:numPr>
              <w:ind w:left="166" w:hanging="166"/>
              <w:jc w:val="both"/>
              <w:cnfStyle w:val="000000100000"/>
              <w:rPr>
                <w:lang w:val="en-GB"/>
              </w:rPr>
            </w:pPr>
            <w:r w:rsidRPr="00DD49A2">
              <w:rPr>
                <w:lang w:val="en-GB"/>
              </w:rPr>
              <w:t xml:space="preserve">5 </w:t>
            </w:r>
            <w:r w:rsidR="00C67115" w:rsidRPr="00DD49A2">
              <w:rPr>
                <w:lang w:val="en-GB"/>
              </w:rPr>
              <w:t>foreign individuals obtained foreign IDs</w:t>
            </w:r>
          </w:p>
          <w:p w:rsidR="0063422B" w:rsidRPr="00DD49A2" w:rsidRDefault="00C67115" w:rsidP="00C67115">
            <w:pPr>
              <w:pStyle w:val="ListParagraph"/>
              <w:numPr>
                <w:ilvl w:val="0"/>
                <w:numId w:val="5"/>
              </w:numPr>
              <w:ind w:left="166" w:hanging="166"/>
              <w:jc w:val="both"/>
              <w:cnfStyle w:val="000000100000"/>
              <w:rPr>
                <w:lang w:val="en-GB"/>
              </w:rPr>
            </w:pPr>
            <w:r w:rsidRPr="00DD49A2">
              <w:rPr>
                <w:lang w:val="en-GB"/>
              </w:rPr>
              <w:t>Health insurance provided for XXX Roma people</w:t>
            </w:r>
          </w:p>
        </w:tc>
        <w:tc>
          <w:tcPr>
            <w:tcW w:w="2098" w:type="dxa"/>
          </w:tcPr>
          <w:p w:rsidR="0063422B" w:rsidRPr="00DD49A2" w:rsidRDefault="0063422B" w:rsidP="0063422B">
            <w:pPr>
              <w:jc w:val="both"/>
              <w:cnfStyle w:val="000000100000"/>
              <w:rPr>
                <w:lang w:val="en-GB"/>
              </w:rPr>
            </w:pPr>
            <w:r w:rsidRPr="00DD49A2">
              <w:rPr>
                <w:lang w:val="en-GB"/>
              </w:rPr>
              <w:t>GIZ</w:t>
            </w:r>
          </w:p>
          <w:p w:rsidR="0063422B" w:rsidRPr="00DD49A2" w:rsidRDefault="0063422B" w:rsidP="0063422B">
            <w:pPr>
              <w:jc w:val="both"/>
              <w:cnfStyle w:val="000000100000"/>
              <w:rPr>
                <w:lang w:val="en-GB"/>
              </w:rPr>
            </w:pPr>
            <w:r w:rsidRPr="00DD49A2">
              <w:rPr>
                <w:lang w:val="en-GB"/>
              </w:rPr>
              <w:t>Municipality - CSR – RIC</w:t>
            </w:r>
          </w:p>
        </w:tc>
      </w:tr>
      <w:tr w:rsidR="00C67115" w:rsidRPr="00DD49A2" w:rsidTr="0074754B">
        <w:trPr>
          <w:trHeight w:val="1074"/>
        </w:trPr>
        <w:tc>
          <w:tcPr>
            <w:cnfStyle w:val="001000000000"/>
            <w:tcW w:w="2320" w:type="dxa"/>
            <w:vMerge w:val="restart"/>
          </w:tcPr>
          <w:p w:rsidR="00C67115" w:rsidRPr="00DD49A2" w:rsidRDefault="00C67115" w:rsidP="00C67115">
            <w:pPr>
              <w:jc w:val="both"/>
              <w:rPr>
                <w:lang w:val="en-GB"/>
              </w:rPr>
            </w:pPr>
            <w:r w:rsidRPr="00DD49A2">
              <w:rPr>
                <w:lang w:val="en-GB"/>
              </w:rPr>
              <w:t>Strengthening and participation of young Roma in decision-making</w:t>
            </w:r>
          </w:p>
        </w:tc>
        <w:tc>
          <w:tcPr>
            <w:tcW w:w="2490" w:type="dxa"/>
          </w:tcPr>
          <w:p w:rsidR="00C67115" w:rsidRPr="00DD49A2" w:rsidRDefault="00C67115" w:rsidP="00C67115">
            <w:pPr>
              <w:pStyle w:val="ListParagraph"/>
              <w:numPr>
                <w:ilvl w:val="0"/>
                <w:numId w:val="1"/>
              </w:numPr>
              <w:tabs>
                <w:tab w:val="left" w:pos="256"/>
              </w:tabs>
              <w:ind w:left="256" w:hanging="256"/>
              <w:jc w:val="both"/>
              <w:cnfStyle w:val="000000000000"/>
              <w:rPr>
                <w:lang w:val="en-GB"/>
              </w:rPr>
            </w:pPr>
            <w:r w:rsidRPr="00DD49A2">
              <w:rPr>
                <w:lang w:val="en-GB"/>
              </w:rPr>
              <w:t>ROMED – Roma mediators 1</w:t>
            </w:r>
          </w:p>
        </w:tc>
        <w:tc>
          <w:tcPr>
            <w:tcW w:w="2668" w:type="dxa"/>
          </w:tcPr>
          <w:p w:rsidR="00C67115" w:rsidRPr="00DD49A2" w:rsidRDefault="00C67115" w:rsidP="00DD49A2">
            <w:pPr>
              <w:pStyle w:val="ListParagraph"/>
              <w:numPr>
                <w:ilvl w:val="0"/>
                <w:numId w:val="5"/>
              </w:numPr>
              <w:ind w:left="166" w:hanging="180"/>
              <w:cnfStyle w:val="000000000000"/>
              <w:rPr>
                <w:lang w:val="en-GB"/>
              </w:rPr>
            </w:pPr>
            <w:r w:rsidRPr="00DD49A2">
              <w:rPr>
                <w:lang w:val="en-GB"/>
              </w:rPr>
              <w:t xml:space="preserve">27 skilled inter-cultural mediators </w:t>
            </w:r>
          </w:p>
          <w:p w:rsidR="00C67115" w:rsidRPr="00DD49A2" w:rsidRDefault="00C67115" w:rsidP="00DD49A2">
            <w:pPr>
              <w:pStyle w:val="ListParagraph"/>
              <w:numPr>
                <w:ilvl w:val="0"/>
                <w:numId w:val="5"/>
              </w:numPr>
              <w:ind w:left="166" w:hanging="180"/>
              <w:cnfStyle w:val="000000000000"/>
              <w:rPr>
                <w:lang w:val="en-GB"/>
              </w:rPr>
            </w:pPr>
            <w:r w:rsidRPr="00DD49A2">
              <w:rPr>
                <w:lang w:val="en-GB"/>
              </w:rPr>
              <w:t xml:space="preserve"> 25 volunteering positions in local institutions provided</w:t>
            </w:r>
          </w:p>
          <w:p w:rsidR="00C67115" w:rsidRPr="00DD49A2" w:rsidRDefault="00C67115" w:rsidP="00DD49A2">
            <w:pPr>
              <w:pStyle w:val="ListParagraph"/>
              <w:numPr>
                <w:ilvl w:val="0"/>
                <w:numId w:val="5"/>
              </w:numPr>
              <w:ind w:left="166" w:hanging="180"/>
              <w:cnfStyle w:val="000000000000"/>
              <w:rPr>
                <w:lang w:val="en-GB"/>
              </w:rPr>
            </w:pPr>
            <w:r w:rsidRPr="00DD49A2">
              <w:rPr>
                <w:lang w:val="en-GB"/>
              </w:rPr>
              <w:t xml:space="preserve">Roma information </w:t>
            </w:r>
            <w:r w:rsidR="00DD49A2" w:rsidRPr="00DD49A2">
              <w:rPr>
                <w:lang w:val="en-GB"/>
              </w:rPr>
              <w:t>centre</w:t>
            </w:r>
            <w:r w:rsidRPr="00DD49A2">
              <w:rPr>
                <w:lang w:val="en-GB"/>
              </w:rPr>
              <w:t xml:space="preserve"> in Kichevo</w:t>
            </w:r>
          </w:p>
          <w:p w:rsidR="00C67115" w:rsidRPr="00DD49A2" w:rsidRDefault="00C67115" w:rsidP="00DD49A2">
            <w:pPr>
              <w:pStyle w:val="ListParagraph"/>
              <w:numPr>
                <w:ilvl w:val="0"/>
                <w:numId w:val="5"/>
              </w:numPr>
              <w:ind w:left="166" w:hanging="180"/>
              <w:cnfStyle w:val="000000000000"/>
              <w:rPr>
                <w:lang w:val="en-GB"/>
              </w:rPr>
            </w:pPr>
            <w:r w:rsidRPr="00DD49A2">
              <w:rPr>
                <w:lang w:val="en-GB"/>
              </w:rPr>
              <w:t>10 children included in preschool</w:t>
            </w:r>
          </w:p>
        </w:tc>
        <w:tc>
          <w:tcPr>
            <w:tcW w:w="2098" w:type="dxa"/>
          </w:tcPr>
          <w:p w:rsidR="00C67115" w:rsidRPr="00DD49A2" w:rsidRDefault="00C67115" w:rsidP="00C67115">
            <w:pPr>
              <w:jc w:val="both"/>
              <w:cnfStyle w:val="000000000000"/>
              <w:rPr>
                <w:lang w:val="en-GB"/>
              </w:rPr>
            </w:pPr>
            <w:r w:rsidRPr="00DD49A2">
              <w:rPr>
                <w:lang w:val="en-GB"/>
              </w:rPr>
              <w:t>European Council</w:t>
            </w:r>
          </w:p>
          <w:p w:rsidR="00C67115" w:rsidRPr="00DD49A2" w:rsidRDefault="00C67115" w:rsidP="00C67115">
            <w:pPr>
              <w:jc w:val="both"/>
              <w:cnfStyle w:val="000000000000"/>
              <w:rPr>
                <w:lang w:val="en-GB"/>
              </w:rPr>
            </w:pPr>
            <w:r w:rsidRPr="00DD49A2">
              <w:rPr>
                <w:lang w:val="en-GB"/>
              </w:rPr>
              <w:t>Ministry of Labour and Social Policy-MTV-Ministry of Education and Science</w:t>
            </w:r>
            <w:r w:rsidR="00B8390C" w:rsidRPr="00DD49A2">
              <w:rPr>
                <w:lang w:val="en-GB"/>
              </w:rPr>
              <w:t>-Ministry of Local Self-Government</w:t>
            </w:r>
          </w:p>
        </w:tc>
      </w:tr>
      <w:tr w:rsidR="00234FC3" w:rsidRPr="00DD49A2" w:rsidTr="0074754B">
        <w:trPr>
          <w:cnfStyle w:val="000000100000"/>
          <w:trHeight w:val="1074"/>
        </w:trPr>
        <w:tc>
          <w:tcPr>
            <w:cnfStyle w:val="001000000000"/>
            <w:tcW w:w="2320" w:type="dxa"/>
            <w:vMerge/>
          </w:tcPr>
          <w:p w:rsidR="00234FC3" w:rsidRPr="00DD49A2" w:rsidRDefault="00234FC3" w:rsidP="00487036">
            <w:pPr>
              <w:jc w:val="both"/>
              <w:rPr>
                <w:lang w:val="en-GB"/>
              </w:rPr>
            </w:pPr>
          </w:p>
        </w:tc>
        <w:tc>
          <w:tcPr>
            <w:tcW w:w="2490" w:type="dxa"/>
          </w:tcPr>
          <w:p w:rsidR="00234FC3" w:rsidRPr="00DD49A2" w:rsidRDefault="00C67115" w:rsidP="00234FC3">
            <w:pPr>
              <w:pStyle w:val="ListParagraph"/>
              <w:numPr>
                <w:ilvl w:val="0"/>
                <w:numId w:val="1"/>
              </w:numPr>
              <w:tabs>
                <w:tab w:val="left" w:pos="256"/>
              </w:tabs>
              <w:ind w:left="346"/>
              <w:jc w:val="both"/>
              <w:cnfStyle w:val="000000100000"/>
              <w:rPr>
                <w:lang w:val="en-GB"/>
              </w:rPr>
            </w:pPr>
            <w:r w:rsidRPr="00DD49A2">
              <w:rPr>
                <w:lang w:val="en-GB"/>
              </w:rPr>
              <w:t>ROMED- Roma mediators 2</w:t>
            </w:r>
          </w:p>
        </w:tc>
        <w:tc>
          <w:tcPr>
            <w:tcW w:w="2668" w:type="dxa"/>
          </w:tcPr>
          <w:p w:rsidR="00B8390C" w:rsidRPr="00DD49A2" w:rsidRDefault="00B8390C" w:rsidP="00B8390C">
            <w:pPr>
              <w:pStyle w:val="ListParagraph"/>
              <w:numPr>
                <w:ilvl w:val="0"/>
                <w:numId w:val="5"/>
              </w:numPr>
              <w:ind w:left="166" w:hanging="166"/>
              <w:jc w:val="both"/>
              <w:cnfStyle w:val="000000100000"/>
              <w:rPr>
                <w:lang w:val="en-GB"/>
              </w:rPr>
            </w:pPr>
            <w:r w:rsidRPr="00DD49A2">
              <w:rPr>
                <w:lang w:val="en-GB"/>
              </w:rPr>
              <w:t>6 local action groups formed in 6 local municipalities</w:t>
            </w:r>
          </w:p>
          <w:p w:rsidR="00AD026B" w:rsidRPr="00DD49A2" w:rsidRDefault="00AD026B" w:rsidP="00AD026B">
            <w:pPr>
              <w:pStyle w:val="ListParagraph"/>
              <w:numPr>
                <w:ilvl w:val="0"/>
                <w:numId w:val="5"/>
              </w:numPr>
              <w:ind w:left="166" w:hanging="166"/>
              <w:jc w:val="both"/>
              <w:cnfStyle w:val="000000100000"/>
              <w:rPr>
                <w:lang w:val="en-GB"/>
              </w:rPr>
            </w:pPr>
            <w:r w:rsidRPr="00DD49A2">
              <w:rPr>
                <w:lang w:val="en-GB"/>
              </w:rPr>
              <w:t xml:space="preserve">6 concept notes </w:t>
            </w:r>
            <w:r w:rsidR="00DD49A2" w:rsidRPr="00DD49A2">
              <w:rPr>
                <w:lang w:val="en-GB"/>
              </w:rPr>
              <w:t>submitted to</w:t>
            </w:r>
            <w:r w:rsidRPr="00DD49A2">
              <w:rPr>
                <w:lang w:val="en-GB"/>
              </w:rPr>
              <w:t xml:space="preserve"> IPA concerning Roma issues</w:t>
            </w:r>
          </w:p>
          <w:p w:rsidR="00234FC3" w:rsidRPr="00DD49A2" w:rsidRDefault="00AD026B" w:rsidP="00AD026B">
            <w:pPr>
              <w:pStyle w:val="ListParagraph"/>
              <w:numPr>
                <w:ilvl w:val="0"/>
                <w:numId w:val="5"/>
              </w:numPr>
              <w:ind w:left="166" w:hanging="166"/>
              <w:jc w:val="both"/>
              <w:cnfStyle w:val="000000100000"/>
              <w:rPr>
                <w:lang w:val="en-GB"/>
              </w:rPr>
            </w:pPr>
            <w:r w:rsidRPr="00DD49A2">
              <w:rPr>
                <w:lang w:val="en-GB"/>
              </w:rPr>
              <w:t xml:space="preserve">Realized priorities in 6 municipalities ( asphalted road in Shtip, a sewer network in Prilep, public space for a Roma organization in Bitola, an asphalted street in Vinica, an employed Roma in the local self-government in Tetovo, an urbanized Roma community in Tetovo, </w:t>
            </w:r>
            <w:r w:rsidRPr="00DD49A2">
              <w:rPr>
                <w:lang w:val="en-GB"/>
              </w:rPr>
              <w:lastRenderedPageBreak/>
              <w:t>two Roma settlements in the town-</w:t>
            </w:r>
            <w:r w:rsidR="00DD49A2" w:rsidRPr="00DD49A2">
              <w:rPr>
                <w:lang w:val="en-GB"/>
              </w:rPr>
              <w:t>planning</w:t>
            </w:r>
            <w:r w:rsidRPr="00DD49A2">
              <w:rPr>
                <w:lang w:val="en-GB"/>
              </w:rPr>
              <w:t xml:space="preserve"> scheme of Gostivar)</w:t>
            </w:r>
          </w:p>
        </w:tc>
        <w:tc>
          <w:tcPr>
            <w:tcW w:w="2098" w:type="dxa"/>
          </w:tcPr>
          <w:p w:rsidR="00B8390C" w:rsidRPr="00DD49A2" w:rsidRDefault="00B8390C" w:rsidP="00B8390C">
            <w:pPr>
              <w:jc w:val="both"/>
              <w:cnfStyle w:val="000000100000"/>
              <w:rPr>
                <w:lang w:val="en-GB"/>
              </w:rPr>
            </w:pPr>
            <w:r w:rsidRPr="00DD49A2">
              <w:rPr>
                <w:lang w:val="en-GB"/>
              </w:rPr>
              <w:lastRenderedPageBreak/>
              <w:t>European Council</w:t>
            </w:r>
          </w:p>
          <w:p w:rsidR="00234FC3" w:rsidRPr="00DD49A2" w:rsidRDefault="00B8390C" w:rsidP="00B8390C">
            <w:pPr>
              <w:jc w:val="both"/>
              <w:cnfStyle w:val="000000100000"/>
              <w:rPr>
                <w:lang w:val="en-GB"/>
              </w:rPr>
            </w:pPr>
            <w:r w:rsidRPr="00DD49A2">
              <w:rPr>
                <w:lang w:val="en-GB"/>
              </w:rPr>
              <w:t>10 Municipalities</w:t>
            </w:r>
          </w:p>
        </w:tc>
      </w:tr>
      <w:tr w:rsidR="00B8390C" w:rsidRPr="00DD49A2" w:rsidTr="0074754B">
        <w:trPr>
          <w:trHeight w:val="1074"/>
        </w:trPr>
        <w:tc>
          <w:tcPr>
            <w:cnfStyle w:val="001000000000"/>
            <w:tcW w:w="2320" w:type="dxa"/>
            <w:vMerge w:val="restart"/>
          </w:tcPr>
          <w:p w:rsidR="00B8390C" w:rsidRPr="00DD49A2" w:rsidRDefault="00B8390C" w:rsidP="00B8390C">
            <w:pPr>
              <w:jc w:val="both"/>
              <w:rPr>
                <w:lang w:val="en-GB"/>
              </w:rPr>
            </w:pPr>
          </w:p>
          <w:p w:rsidR="00B8390C" w:rsidRPr="00DD49A2" w:rsidRDefault="00B8390C" w:rsidP="00B8390C">
            <w:pPr>
              <w:jc w:val="both"/>
              <w:rPr>
                <w:lang w:val="en-GB"/>
              </w:rPr>
            </w:pPr>
          </w:p>
          <w:p w:rsidR="00B8390C" w:rsidRPr="00DD49A2" w:rsidRDefault="00B8390C" w:rsidP="00B8390C">
            <w:pPr>
              <w:jc w:val="both"/>
              <w:rPr>
                <w:lang w:val="en-GB"/>
              </w:rPr>
            </w:pPr>
          </w:p>
          <w:p w:rsidR="00B8390C" w:rsidRPr="00DD49A2" w:rsidRDefault="00B8390C" w:rsidP="00B8390C">
            <w:pPr>
              <w:jc w:val="both"/>
              <w:rPr>
                <w:lang w:val="en-GB"/>
              </w:rPr>
            </w:pPr>
            <w:r w:rsidRPr="00DD49A2">
              <w:rPr>
                <w:lang w:val="en-GB"/>
              </w:rPr>
              <w:t>Economic development of the Roma community</w:t>
            </w:r>
          </w:p>
        </w:tc>
        <w:tc>
          <w:tcPr>
            <w:tcW w:w="2490" w:type="dxa"/>
          </w:tcPr>
          <w:p w:rsidR="00B8390C" w:rsidRPr="00DD49A2" w:rsidRDefault="00AD026B" w:rsidP="00B8390C">
            <w:pPr>
              <w:pStyle w:val="ListParagraph"/>
              <w:numPr>
                <w:ilvl w:val="0"/>
                <w:numId w:val="1"/>
              </w:numPr>
              <w:tabs>
                <w:tab w:val="left" w:pos="256"/>
              </w:tabs>
              <w:ind w:left="166" w:hanging="270"/>
              <w:jc w:val="both"/>
              <w:cnfStyle w:val="000000000000"/>
              <w:rPr>
                <w:lang w:val="en-GB"/>
              </w:rPr>
            </w:pPr>
            <w:r w:rsidRPr="00DD49A2">
              <w:rPr>
                <w:lang w:val="en-GB"/>
              </w:rPr>
              <w:t>Community service</w:t>
            </w:r>
          </w:p>
        </w:tc>
        <w:tc>
          <w:tcPr>
            <w:tcW w:w="2668" w:type="dxa"/>
          </w:tcPr>
          <w:p w:rsidR="00B8390C" w:rsidRPr="00DD49A2" w:rsidRDefault="00B8390C" w:rsidP="00B8390C">
            <w:pPr>
              <w:pStyle w:val="ListParagraph"/>
              <w:numPr>
                <w:ilvl w:val="0"/>
                <w:numId w:val="5"/>
              </w:numPr>
              <w:ind w:left="390"/>
              <w:jc w:val="both"/>
              <w:cnfStyle w:val="000000000000"/>
              <w:rPr>
                <w:lang w:val="en-GB"/>
              </w:rPr>
            </w:pPr>
            <w:r w:rsidRPr="00DD49A2">
              <w:rPr>
                <w:lang w:val="en-GB"/>
              </w:rPr>
              <w:t>6 Roma people employed in the local government in Tetovo</w:t>
            </w:r>
          </w:p>
          <w:p w:rsidR="00B8390C" w:rsidRPr="00DD49A2" w:rsidRDefault="00B8390C" w:rsidP="00B8390C">
            <w:pPr>
              <w:pStyle w:val="ListParagraph"/>
              <w:numPr>
                <w:ilvl w:val="0"/>
                <w:numId w:val="5"/>
              </w:numPr>
              <w:ind w:left="256" w:hanging="180"/>
              <w:jc w:val="both"/>
              <w:cnfStyle w:val="000000000000"/>
              <w:rPr>
                <w:lang w:val="en-GB"/>
              </w:rPr>
            </w:pPr>
            <w:r w:rsidRPr="00DD49A2">
              <w:rPr>
                <w:lang w:val="en-GB"/>
              </w:rPr>
              <w:t>30 Roma families taken into care</w:t>
            </w:r>
          </w:p>
        </w:tc>
        <w:tc>
          <w:tcPr>
            <w:tcW w:w="2098" w:type="dxa"/>
          </w:tcPr>
          <w:p w:rsidR="00B8390C" w:rsidRPr="00DD49A2" w:rsidRDefault="00B8390C" w:rsidP="00B8390C">
            <w:pPr>
              <w:jc w:val="both"/>
              <w:cnfStyle w:val="000000000000"/>
              <w:rPr>
                <w:lang w:val="en-GB"/>
              </w:rPr>
            </w:pPr>
            <w:r w:rsidRPr="00DD49A2">
              <w:rPr>
                <w:lang w:val="en-GB"/>
              </w:rPr>
              <w:t>UNDP, Municipality of Tetovo</w:t>
            </w:r>
          </w:p>
        </w:tc>
      </w:tr>
      <w:tr w:rsidR="00B8390C" w:rsidRPr="00DD49A2" w:rsidTr="0074754B">
        <w:trPr>
          <w:cnfStyle w:val="000000100000"/>
          <w:trHeight w:val="1074"/>
        </w:trPr>
        <w:tc>
          <w:tcPr>
            <w:cnfStyle w:val="001000000000"/>
            <w:tcW w:w="2320" w:type="dxa"/>
            <w:vMerge/>
          </w:tcPr>
          <w:p w:rsidR="00B8390C" w:rsidRPr="00DD49A2" w:rsidRDefault="00B8390C" w:rsidP="00B8390C">
            <w:pPr>
              <w:jc w:val="both"/>
              <w:rPr>
                <w:lang w:val="en-GB"/>
              </w:rPr>
            </w:pPr>
          </w:p>
        </w:tc>
        <w:tc>
          <w:tcPr>
            <w:tcW w:w="2490" w:type="dxa"/>
          </w:tcPr>
          <w:p w:rsidR="00B8390C" w:rsidRPr="00DD49A2" w:rsidRDefault="00B8390C" w:rsidP="00B8390C">
            <w:pPr>
              <w:pStyle w:val="ListParagraph"/>
              <w:numPr>
                <w:ilvl w:val="0"/>
                <w:numId w:val="1"/>
              </w:numPr>
              <w:tabs>
                <w:tab w:val="left" w:pos="256"/>
              </w:tabs>
              <w:ind w:left="166" w:hanging="270"/>
              <w:jc w:val="both"/>
              <w:cnfStyle w:val="000000100000"/>
              <w:rPr>
                <w:lang w:val="en-GB"/>
              </w:rPr>
            </w:pPr>
            <w:r w:rsidRPr="00DD49A2">
              <w:rPr>
                <w:lang w:val="en-GB"/>
              </w:rPr>
              <w:t>Active measures for employment</w:t>
            </w:r>
          </w:p>
        </w:tc>
        <w:tc>
          <w:tcPr>
            <w:tcW w:w="2668" w:type="dxa"/>
          </w:tcPr>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 xml:space="preserve"> Set-up of 6 Roma companies ( with 1+1 employees)</w:t>
            </w:r>
          </w:p>
        </w:tc>
        <w:tc>
          <w:tcPr>
            <w:tcW w:w="2098" w:type="dxa"/>
          </w:tcPr>
          <w:p w:rsidR="00B8390C" w:rsidRPr="00DD49A2" w:rsidRDefault="00B8390C" w:rsidP="00B8390C">
            <w:pPr>
              <w:jc w:val="both"/>
              <w:cnfStyle w:val="000000100000"/>
              <w:rPr>
                <w:lang w:val="en-GB"/>
              </w:rPr>
            </w:pPr>
            <w:r w:rsidRPr="00DD49A2">
              <w:rPr>
                <w:lang w:val="en-GB"/>
              </w:rPr>
              <w:t>UNDP; Ministry of Labour and Social Policy; Agency for Employment</w:t>
            </w:r>
          </w:p>
        </w:tc>
      </w:tr>
      <w:tr w:rsidR="00B8390C" w:rsidRPr="00DD49A2" w:rsidTr="0074754B">
        <w:trPr>
          <w:trHeight w:val="1074"/>
        </w:trPr>
        <w:tc>
          <w:tcPr>
            <w:cnfStyle w:val="001000000000"/>
            <w:tcW w:w="2320" w:type="dxa"/>
          </w:tcPr>
          <w:p w:rsidR="00B8390C" w:rsidRPr="00DD49A2" w:rsidRDefault="00B8390C" w:rsidP="00B8390C">
            <w:pPr>
              <w:jc w:val="both"/>
              <w:rPr>
                <w:lang w:val="en-GB"/>
              </w:rPr>
            </w:pPr>
            <w:r w:rsidRPr="00DD49A2">
              <w:rPr>
                <w:lang w:val="en-GB"/>
              </w:rPr>
              <w:t>Quality of living and infrastructure</w:t>
            </w:r>
          </w:p>
        </w:tc>
        <w:tc>
          <w:tcPr>
            <w:tcW w:w="2490" w:type="dxa"/>
          </w:tcPr>
          <w:p w:rsidR="00B8390C" w:rsidRPr="00DD49A2" w:rsidRDefault="00B8390C" w:rsidP="00B8390C">
            <w:pPr>
              <w:pStyle w:val="ListParagraph"/>
              <w:numPr>
                <w:ilvl w:val="0"/>
                <w:numId w:val="1"/>
              </w:numPr>
              <w:tabs>
                <w:tab w:val="left" w:pos="256"/>
              </w:tabs>
              <w:ind w:left="166" w:hanging="270"/>
              <w:jc w:val="both"/>
              <w:cnfStyle w:val="000000000000"/>
              <w:rPr>
                <w:lang w:val="en-GB"/>
              </w:rPr>
            </w:pPr>
            <w:r w:rsidRPr="00DD49A2">
              <w:rPr>
                <w:lang w:val="en-GB"/>
              </w:rPr>
              <w:t>Legalization and privatization</w:t>
            </w:r>
          </w:p>
        </w:tc>
        <w:tc>
          <w:tcPr>
            <w:tcW w:w="2668" w:type="dxa"/>
          </w:tcPr>
          <w:p w:rsidR="00B8390C" w:rsidRPr="00DD49A2" w:rsidRDefault="00B8390C" w:rsidP="00B8390C">
            <w:pPr>
              <w:pStyle w:val="ListParagraph"/>
              <w:numPr>
                <w:ilvl w:val="0"/>
                <w:numId w:val="5"/>
              </w:numPr>
              <w:ind w:left="256" w:hanging="180"/>
              <w:jc w:val="both"/>
              <w:cnfStyle w:val="000000000000"/>
              <w:rPr>
                <w:lang w:val="en-GB"/>
              </w:rPr>
            </w:pPr>
            <w:r w:rsidRPr="00DD49A2">
              <w:rPr>
                <w:lang w:val="en-GB"/>
              </w:rPr>
              <w:t>150 legalized habitats</w:t>
            </w:r>
          </w:p>
          <w:p w:rsidR="00B8390C" w:rsidRPr="00DD49A2" w:rsidRDefault="00B8390C" w:rsidP="00B8390C">
            <w:pPr>
              <w:pStyle w:val="ListParagraph"/>
              <w:numPr>
                <w:ilvl w:val="0"/>
                <w:numId w:val="5"/>
              </w:numPr>
              <w:ind w:left="256" w:hanging="180"/>
              <w:jc w:val="both"/>
              <w:cnfStyle w:val="000000000000"/>
              <w:rPr>
                <w:lang w:val="en-GB"/>
              </w:rPr>
            </w:pPr>
            <w:r w:rsidRPr="00DD49A2">
              <w:rPr>
                <w:lang w:val="en-GB"/>
              </w:rPr>
              <w:t>120 privatized Roma habitats</w:t>
            </w:r>
          </w:p>
        </w:tc>
        <w:tc>
          <w:tcPr>
            <w:tcW w:w="2098" w:type="dxa"/>
          </w:tcPr>
          <w:p w:rsidR="00B8390C" w:rsidRPr="00DD49A2" w:rsidRDefault="00B8390C" w:rsidP="00B8390C">
            <w:pPr>
              <w:jc w:val="both"/>
              <w:cnfStyle w:val="000000000000"/>
              <w:rPr>
                <w:lang w:val="en-GB"/>
              </w:rPr>
            </w:pPr>
            <w:r w:rsidRPr="00DD49A2">
              <w:rPr>
                <w:lang w:val="en-GB"/>
              </w:rPr>
              <w:t>HABITAT; Municipality of Tetovo</w:t>
            </w:r>
          </w:p>
        </w:tc>
      </w:tr>
      <w:tr w:rsidR="00B8390C" w:rsidRPr="00DD49A2" w:rsidTr="0074754B">
        <w:trPr>
          <w:cnfStyle w:val="000000100000"/>
          <w:trHeight w:val="1074"/>
        </w:trPr>
        <w:tc>
          <w:tcPr>
            <w:cnfStyle w:val="001000000000"/>
            <w:tcW w:w="2320" w:type="dxa"/>
          </w:tcPr>
          <w:p w:rsidR="00B8390C" w:rsidRPr="00DD49A2" w:rsidRDefault="00B8390C" w:rsidP="00B8390C">
            <w:pPr>
              <w:jc w:val="both"/>
              <w:rPr>
                <w:lang w:val="en-GB"/>
              </w:rPr>
            </w:pPr>
            <w:r w:rsidRPr="00DD49A2">
              <w:rPr>
                <w:lang w:val="en-GB"/>
              </w:rPr>
              <w:t>Institutional development and strengthening of the organization</w:t>
            </w:r>
          </w:p>
        </w:tc>
        <w:tc>
          <w:tcPr>
            <w:tcW w:w="2490" w:type="dxa"/>
          </w:tcPr>
          <w:p w:rsidR="00B8390C" w:rsidRPr="00DD49A2" w:rsidRDefault="00B8390C" w:rsidP="00B8390C">
            <w:pPr>
              <w:pStyle w:val="ListParagraph"/>
              <w:numPr>
                <w:ilvl w:val="0"/>
                <w:numId w:val="1"/>
              </w:numPr>
              <w:tabs>
                <w:tab w:val="left" w:pos="256"/>
              </w:tabs>
              <w:ind w:left="166" w:hanging="270"/>
              <w:jc w:val="both"/>
              <w:cnfStyle w:val="000000100000"/>
              <w:rPr>
                <w:lang w:val="en-GB"/>
              </w:rPr>
            </w:pPr>
            <w:r w:rsidRPr="00DD49A2">
              <w:rPr>
                <w:lang w:val="en-GB"/>
              </w:rPr>
              <w:t>Institutional grant</w:t>
            </w:r>
          </w:p>
        </w:tc>
        <w:tc>
          <w:tcPr>
            <w:tcW w:w="2668" w:type="dxa"/>
          </w:tcPr>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Resources for maintaining of the organization</w:t>
            </w:r>
          </w:p>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Design of the annual agenda</w:t>
            </w:r>
          </w:p>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Functioning Board</w:t>
            </w:r>
          </w:p>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 xml:space="preserve"> Resources for the functioning of the executive office</w:t>
            </w:r>
          </w:p>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 xml:space="preserve">SONCE’s Strategy prepared </w:t>
            </w:r>
          </w:p>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6 public events organized</w:t>
            </w:r>
          </w:p>
          <w:p w:rsidR="00B8390C" w:rsidRPr="00DD49A2" w:rsidRDefault="00B8390C" w:rsidP="00B8390C">
            <w:pPr>
              <w:pStyle w:val="ListParagraph"/>
              <w:numPr>
                <w:ilvl w:val="0"/>
                <w:numId w:val="5"/>
              </w:numPr>
              <w:ind w:left="256" w:hanging="180"/>
              <w:jc w:val="both"/>
              <w:cnfStyle w:val="000000100000"/>
              <w:rPr>
                <w:lang w:val="en-GB"/>
              </w:rPr>
            </w:pPr>
            <w:r w:rsidRPr="00DD49A2">
              <w:rPr>
                <w:lang w:val="en-GB"/>
              </w:rPr>
              <w:t>2 assemblies organized by SONCE</w:t>
            </w:r>
          </w:p>
        </w:tc>
        <w:tc>
          <w:tcPr>
            <w:tcW w:w="2098" w:type="dxa"/>
          </w:tcPr>
          <w:p w:rsidR="00B8390C" w:rsidRPr="00DD49A2" w:rsidRDefault="00B8390C" w:rsidP="00B8390C">
            <w:pPr>
              <w:jc w:val="both"/>
              <w:cnfStyle w:val="000000100000"/>
              <w:rPr>
                <w:lang w:val="en-GB"/>
              </w:rPr>
            </w:pPr>
            <w:r w:rsidRPr="00DD49A2">
              <w:rPr>
                <w:lang w:val="en-GB"/>
              </w:rPr>
              <w:t>Roma office in Budapest</w:t>
            </w:r>
          </w:p>
        </w:tc>
      </w:tr>
    </w:tbl>
    <w:p w:rsidR="00234FC3" w:rsidRPr="00DD49A2" w:rsidRDefault="00234FC3" w:rsidP="00234FC3">
      <w:pPr>
        <w:jc w:val="both"/>
        <w:rPr>
          <w:lang w:val="en-GB"/>
        </w:rPr>
      </w:pPr>
    </w:p>
    <w:p w:rsidR="00432D80" w:rsidRPr="00DD49A2" w:rsidRDefault="00432D80" w:rsidP="00234FC3">
      <w:pPr>
        <w:jc w:val="both"/>
        <w:rPr>
          <w:lang w:val="en-GB"/>
        </w:rPr>
      </w:pPr>
    </w:p>
    <w:p w:rsidR="00432D80" w:rsidRPr="00DD49A2" w:rsidRDefault="00432D80" w:rsidP="00234FC3">
      <w:pPr>
        <w:jc w:val="both"/>
        <w:rPr>
          <w:lang w:val="en-GB"/>
        </w:rPr>
      </w:pPr>
    </w:p>
    <w:p w:rsidR="00432D80" w:rsidRPr="00DD49A2" w:rsidRDefault="00432D80" w:rsidP="00234FC3">
      <w:pPr>
        <w:jc w:val="both"/>
        <w:rPr>
          <w:lang w:val="en-GB"/>
        </w:rPr>
      </w:pPr>
    </w:p>
    <w:p w:rsidR="00432D80" w:rsidRPr="00DD49A2" w:rsidRDefault="00432D80" w:rsidP="00234FC3">
      <w:pPr>
        <w:jc w:val="both"/>
        <w:rPr>
          <w:lang w:val="en-GB"/>
        </w:rPr>
      </w:pPr>
    </w:p>
    <w:p w:rsidR="00432D80" w:rsidRPr="00DD49A2" w:rsidRDefault="00432D80" w:rsidP="00234FC3">
      <w:pPr>
        <w:jc w:val="both"/>
        <w:rPr>
          <w:lang w:val="en-GB"/>
        </w:rPr>
      </w:pPr>
    </w:p>
    <w:p w:rsidR="00432D80" w:rsidRPr="00DD49A2" w:rsidRDefault="00432D80" w:rsidP="00234FC3">
      <w:pPr>
        <w:jc w:val="both"/>
        <w:rPr>
          <w:lang w:val="en-GB"/>
        </w:rPr>
      </w:pPr>
    </w:p>
    <w:p w:rsidR="00234FC3" w:rsidRPr="00DD49A2" w:rsidRDefault="00234FC3" w:rsidP="00234FC3">
      <w:pPr>
        <w:jc w:val="both"/>
        <w:rPr>
          <w:lang w:val="en-GB"/>
        </w:rPr>
      </w:pPr>
    </w:p>
    <w:p w:rsidR="00AD026B" w:rsidRPr="00DD49A2" w:rsidRDefault="00AD026B" w:rsidP="00234FC3">
      <w:pPr>
        <w:pStyle w:val="Heading2"/>
        <w:ind w:left="720"/>
        <w:rPr>
          <w:lang w:val="en-GB"/>
        </w:rPr>
      </w:pPr>
      <w:bookmarkStart w:id="3" w:name="_Toc441635264"/>
    </w:p>
    <w:p w:rsidR="00234FC3" w:rsidRPr="00DD49A2" w:rsidRDefault="00234FC3" w:rsidP="00234FC3">
      <w:pPr>
        <w:pStyle w:val="Heading2"/>
        <w:ind w:left="720"/>
        <w:rPr>
          <w:lang w:val="en-GB"/>
        </w:rPr>
      </w:pPr>
      <w:r w:rsidRPr="00DD49A2">
        <w:rPr>
          <w:lang w:val="en-GB"/>
        </w:rPr>
        <w:t xml:space="preserve">1.3 </w:t>
      </w:r>
      <w:bookmarkEnd w:id="3"/>
      <w:r w:rsidR="00AD026B" w:rsidRPr="00DD49A2">
        <w:rPr>
          <w:lang w:val="en-GB"/>
        </w:rPr>
        <w:t>Structure of the organization</w:t>
      </w:r>
    </w:p>
    <w:p w:rsidR="00234FC3" w:rsidRPr="00DD49A2" w:rsidRDefault="00234FC3" w:rsidP="00234FC3">
      <w:pPr>
        <w:rPr>
          <w:lang w:val="en-GB"/>
        </w:rPr>
      </w:pPr>
    </w:p>
    <w:p w:rsidR="00234FC3" w:rsidRPr="00DD49A2" w:rsidRDefault="00234FC3" w:rsidP="00234FC3">
      <w:pPr>
        <w:jc w:val="both"/>
        <w:rPr>
          <w:lang w:val="en-GB"/>
        </w:rPr>
      </w:pPr>
      <w:r w:rsidRPr="00DD49A2">
        <w:rPr>
          <w:lang w:val="en-GB"/>
        </w:rPr>
        <w:tab/>
      </w:r>
      <w:r w:rsidR="00AD026B" w:rsidRPr="00DD49A2">
        <w:rPr>
          <w:lang w:val="en-GB"/>
        </w:rPr>
        <w:t>At the annual assembly held on 8 October 2005 SONCE reached a decision about the structural placement of the organization and made a selection of the members in the bodies of the organization</w:t>
      </w:r>
      <w:r w:rsidR="00667877" w:rsidRPr="00DD49A2">
        <w:rPr>
          <w:lang w:val="en-GB"/>
        </w:rPr>
        <w:t>.</w:t>
      </w:r>
    </w:p>
    <w:tbl>
      <w:tblPr>
        <w:tblStyle w:val="TableGrid"/>
        <w:tblW w:w="11295" w:type="dxa"/>
        <w:jc w:val="center"/>
        <w:tblLook w:val="01E0"/>
      </w:tblPr>
      <w:tblGrid>
        <w:gridCol w:w="437"/>
        <w:gridCol w:w="614"/>
        <w:gridCol w:w="334"/>
        <w:gridCol w:w="346"/>
        <w:gridCol w:w="1935"/>
        <w:gridCol w:w="96"/>
        <w:gridCol w:w="2186"/>
        <w:gridCol w:w="176"/>
        <w:gridCol w:w="2106"/>
        <w:gridCol w:w="337"/>
        <w:gridCol w:w="741"/>
        <w:gridCol w:w="1987"/>
      </w:tblGrid>
      <w:tr w:rsidR="00234FC3" w:rsidRPr="00DD49A2" w:rsidTr="00432D80">
        <w:trPr>
          <w:jc w:val="center"/>
        </w:trPr>
        <w:tc>
          <w:tcPr>
            <w:tcW w:w="437" w:type="dxa"/>
            <w:vMerge w:val="restart"/>
            <w:tcBorders>
              <w:top w:val="thinThickSmallGap" w:sz="24" w:space="0" w:color="auto"/>
              <w:left w:val="thinThickSmallGap" w:sz="24" w:space="0" w:color="auto"/>
              <w:right w:val="thinThickSmallGap" w:sz="24" w:space="0" w:color="auto"/>
            </w:tcBorders>
            <w:shd w:val="clear" w:color="auto" w:fill="FFCC99"/>
            <w:vAlign w:val="center"/>
          </w:tcPr>
          <w:p w:rsidR="00234FC3" w:rsidRPr="00DD49A2" w:rsidRDefault="00234FC3" w:rsidP="00487036">
            <w:pPr>
              <w:jc w:val="center"/>
              <w:rPr>
                <w:b/>
                <w:sz w:val="18"/>
                <w:lang w:val="en-GB"/>
              </w:rPr>
            </w:pPr>
          </w:p>
          <w:p w:rsidR="00234FC3" w:rsidRPr="00DD49A2" w:rsidRDefault="00234FC3" w:rsidP="00487036">
            <w:pPr>
              <w:jc w:val="center"/>
              <w:rPr>
                <w:b/>
                <w:sz w:val="18"/>
                <w:lang w:val="en-GB"/>
              </w:rPr>
            </w:pPr>
          </w:p>
          <w:p w:rsidR="00667877" w:rsidRPr="00DD49A2" w:rsidRDefault="00667877" w:rsidP="00667877">
            <w:pPr>
              <w:jc w:val="center"/>
              <w:rPr>
                <w:b/>
                <w:sz w:val="18"/>
                <w:lang w:val="en-GB"/>
              </w:rPr>
            </w:pPr>
          </w:p>
          <w:p w:rsidR="00667877" w:rsidRPr="00DD49A2" w:rsidRDefault="00667877" w:rsidP="00667877">
            <w:pPr>
              <w:jc w:val="center"/>
              <w:rPr>
                <w:b/>
                <w:sz w:val="18"/>
                <w:lang w:val="en-GB"/>
              </w:rPr>
            </w:pPr>
            <w:r w:rsidRPr="00DD49A2">
              <w:rPr>
                <w:b/>
                <w:sz w:val="18"/>
                <w:lang w:val="en-GB"/>
              </w:rPr>
              <w:t>R</w:t>
            </w:r>
          </w:p>
          <w:p w:rsidR="00667877" w:rsidRPr="00DD49A2" w:rsidRDefault="00667877" w:rsidP="00667877">
            <w:pPr>
              <w:jc w:val="center"/>
              <w:rPr>
                <w:b/>
                <w:sz w:val="18"/>
                <w:lang w:val="en-GB"/>
              </w:rPr>
            </w:pPr>
            <w:r w:rsidRPr="00DD49A2">
              <w:rPr>
                <w:b/>
                <w:sz w:val="18"/>
                <w:lang w:val="en-GB"/>
              </w:rPr>
              <w:t>О</w:t>
            </w:r>
          </w:p>
          <w:p w:rsidR="00667877" w:rsidRPr="00DD49A2" w:rsidRDefault="00667877" w:rsidP="00667877">
            <w:pPr>
              <w:jc w:val="center"/>
              <w:rPr>
                <w:b/>
                <w:sz w:val="18"/>
                <w:lang w:val="en-GB"/>
              </w:rPr>
            </w:pPr>
            <w:r w:rsidRPr="00DD49A2">
              <w:rPr>
                <w:b/>
                <w:sz w:val="18"/>
                <w:lang w:val="en-GB"/>
              </w:rPr>
              <w:t>М</w:t>
            </w:r>
          </w:p>
          <w:p w:rsidR="00667877" w:rsidRPr="00DD49A2" w:rsidRDefault="00667877" w:rsidP="00667877">
            <w:pPr>
              <w:jc w:val="center"/>
              <w:rPr>
                <w:b/>
                <w:sz w:val="18"/>
                <w:lang w:val="en-GB"/>
              </w:rPr>
            </w:pPr>
            <w:r w:rsidRPr="00DD49A2">
              <w:rPr>
                <w:b/>
                <w:sz w:val="18"/>
                <w:lang w:val="en-GB"/>
              </w:rPr>
              <w:t>A</w:t>
            </w:r>
          </w:p>
          <w:p w:rsidR="00667877" w:rsidRPr="00DD49A2" w:rsidRDefault="00667877" w:rsidP="00667877">
            <w:pPr>
              <w:jc w:val="center"/>
              <w:rPr>
                <w:b/>
                <w:sz w:val="18"/>
                <w:lang w:val="en-GB"/>
              </w:rPr>
            </w:pPr>
          </w:p>
          <w:p w:rsidR="00667877" w:rsidRPr="00DD49A2" w:rsidRDefault="00667877" w:rsidP="00667877">
            <w:pPr>
              <w:jc w:val="center"/>
              <w:rPr>
                <w:b/>
                <w:sz w:val="18"/>
                <w:lang w:val="en-GB"/>
              </w:rPr>
            </w:pPr>
            <w:r w:rsidRPr="00DD49A2">
              <w:rPr>
                <w:b/>
                <w:sz w:val="18"/>
                <w:lang w:val="en-GB"/>
              </w:rPr>
              <w:t>C</w:t>
            </w:r>
          </w:p>
          <w:p w:rsidR="00667877" w:rsidRPr="00DD49A2" w:rsidRDefault="00667877" w:rsidP="00667877">
            <w:pPr>
              <w:jc w:val="center"/>
              <w:rPr>
                <w:b/>
                <w:sz w:val="18"/>
                <w:lang w:val="en-GB"/>
              </w:rPr>
            </w:pPr>
            <w:r w:rsidRPr="00DD49A2">
              <w:rPr>
                <w:b/>
                <w:sz w:val="18"/>
                <w:lang w:val="en-GB"/>
              </w:rPr>
              <w:t>O</w:t>
            </w:r>
          </w:p>
          <w:p w:rsidR="00667877" w:rsidRPr="00DD49A2" w:rsidRDefault="00667877" w:rsidP="00667877">
            <w:pPr>
              <w:jc w:val="center"/>
              <w:rPr>
                <w:b/>
                <w:sz w:val="18"/>
                <w:lang w:val="en-GB"/>
              </w:rPr>
            </w:pPr>
            <w:r w:rsidRPr="00DD49A2">
              <w:rPr>
                <w:b/>
                <w:sz w:val="18"/>
                <w:lang w:val="en-GB"/>
              </w:rPr>
              <w:t>M</w:t>
            </w:r>
          </w:p>
          <w:p w:rsidR="00667877" w:rsidRPr="00DD49A2" w:rsidRDefault="00667877" w:rsidP="00667877">
            <w:pPr>
              <w:jc w:val="center"/>
              <w:rPr>
                <w:b/>
                <w:sz w:val="18"/>
                <w:lang w:val="en-GB"/>
              </w:rPr>
            </w:pPr>
            <w:r w:rsidRPr="00DD49A2">
              <w:rPr>
                <w:b/>
                <w:sz w:val="18"/>
                <w:lang w:val="en-GB"/>
              </w:rPr>
              <w:t>M</w:t>
            </w:r>
          </w:p>
          <w:p w:rsidR="00667877" w:rsidRPr="00DD49A2" w:rsidRDefault="00667877" w:rsidP="00667877">
            <w:pPr>
              <w:jc w:val="center"/>
              <w:rPr>
                <w:b/>
                <w:sz w:val="18"/>
                <w:lang w:val="en-GB"/>
              </w:rPr>
            </w:pPr>
            <w:r w:rsidRPr="00DD49A2">
              <w:rPr>
                <w:b/>
                <w:sz w:val="18"/>
                <w:lang w:val="en-GB"/>
              </w:rPr>
              <w:t>U</w:t>
            </w:r>
          </w:p>
          <w:p w:rsidR="00667877" w:rsidRPr="00DD49A2" w:rsidRDefault="00667877" w:rsidP="00667877">
            <w:pPr>
              <w:jc w:val="center"/>
              <w:rPr>
                <w:b/>
                <w:sz w:val="18"/>
                <w:lang w:val="en-GB"/>
              </w:rPr>
            </w:pPr>
            <w:r w:rsidRPr="00DD49A2">
              <w:rPr>
                <w:b/>
                <w:sz w:val="18"/>
                <w:lang w:val="en-GB"/>
              </w:rPr>
              <w:t>N</w:t>
            </w:r>
          </w:p>
          <w:p w:rsidR="00667877" w:rsidRPr="00DD49A2" w:rsidRDefault="00667877" w:rsidP="00667877">
            <w:pPr>
              <w:jc w:val="center"/>
              <w:rPr>
                <w:b/>
                <w:sz w:val="18"/>
                <w:lang w:val="en-GB"/>
              </w:rPr>
            </w:pPr>
            <w:r w:rsidRPr="00DD49A2">
              <w:rPr>
                <w:b/>
                <w:sz w:val="18"/>
                <w:lang w:val="en-GB"/>
              </w:rPr>
              <w:t>I</w:t>
            </w:r>
          </w:p>
          <w:p w:rsidR="00667877" w:rsidRPr="00DD49A2" w:rsidRDefault="00667877" w:rsidP="00667877">
            <w:pPr>
              <w:jc w:val="center"/>
              <w:rPr>
                <w:b/>
                <w:sz w:val="18"/>
                <w:lang w:val="en-GB"/>
              </w:rPr>
            </w:pPr>
            <w:r w:rsidRPr="00DD49A2">
              <w:rPr>
                <w:b/>
                <w:sz w:val="18"/>
                <w:lang w:val="en-GB"/>
              </w:rPr>
              <w:t>T</w:t>
            </w:r>
          </w:p>
          <w:p w:rsidR="00234FC3" w:rsidRPr="00DD49A2" w:rsidRDefault="00667877" w:rsidP="00487036">
            <w:pPr>
              <w:jc w:val="center"/>
              <w:rPr>
                <w:b/>
                <w:sz w:val="18"/>
                <w:lang w:val="en-GB"/>
              </w:rPr>
            </w:pPr>
            <w:r w:rsidRPr="00DD49A2">
              <w:rPr>
                <w:b/>
                <w:sz w:val="18"/>
                <w:lang w:val="en-GB"/>
              </w:rPr>
              <w:t>Y</w:t>
            </w: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2711" w:type="dxa"/>
            <w:gridSpan w:val="4"/>
            <w:tcBorders>
              <w:top w:val="dashed" w:sz="18" w:space="0" w:color="auto"/>
              <w:left w:val="dashed" w:sz="18" w:space="0" w:color="auto"/>
              <w:bottom w:val="nil"/>
              <w:right w:val="nil"/>
            </w:tcBorders>
            <w:shd w:val="clear" w:color="auto" w:fill="auto"/>
          </w:tcPr>
          <w:p w:rsidR="00234FC3" w:rsidRPr="00DD49A2" w:rsidRDefault="00234FC3" w:rsidP="00487036">
            <w:pPr>
              <w:rPr>
                <w:b/>
                <w:sz w:val="18"/>
                <w:lang w:val="en-GB"/>
              </w:rPr>
            </w:pPr>
          </w:p>
        </w:tc>
        <w:tc>
          <w:tcPr>
            <w:tcW w:w="2362" w:type="dxa"/>
            <w:gridSpan w:val="2"/>
            <w:tcBorders>
              <w:top w:val="dashed" w:sz="18" w:space="0" w:color="auto"/>
              <w:left w:val="nil"/>
              <w:bottom w:val="thinThickSmallGap" w:sz="24" w:space="0" w:color="auto"/>
              <w:right w:val="nil"/>
            </w:tcBorders>
            <w:shd w:val="clear" w:color="auto" w:fill="auto"/>
          </w:tcPr>
          <w:p w:rsidR="00234FC3" w:rsidRPr="00DD49A2" w:rsidRDefault="00234FC3" w:rsidP="00487036">
            <w:pPr>
              <w:jc w:val="center"/>
              <w:rPr>
                <w:b/>
                <w:sz w:val="18"/>
                <w:lang w:val="en-GB"/>
              </w:rPr>
            </w:pPr>
          </w:p>
        </w:tc>
        <w:tc>
          <w:tcPr>
            <w:tcW w:w="2106" w:type="dxa"/>
            <w:tcBorders>
              <w:top w:val="dashed" w:sz="18" w:space="0" w:color="auto"/>
              <w:left w:val="nil"/>
              <w:bottom w:val="nil"/>
              <w:right w:val="nil"/>
            </w:tcBorders>
            <w:shd w:val="clear" w:color="auto" w:fill="auto"/>
          </w:tcPr>
          <w:p w:rsidR="00234FC3" w:rsidRPr="00DD49A2" w:rsidRDefault="00234FC3" w:rsidP="00487036">
            <w:pPr>
              <w:rPr>
                <w:b/>
                <w:sz w:val="18"/>
                <w:lang w:val="en-GB"/>
              </w:rPr>
            </w:pPr>
          </w:p>
        </w:tc>
        <w:tc>
          <w:tcPr>
            <w:tcW w:w="337" w:type="dxa"/>
            <w:tcBorders>
              <w:top w:val="dashed" w:sz="18" w:space="0" w:color="auto"/>
              <w:left w:val="nil"/>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val="restart"/>
            <w:tcBorders>
              <w:top w:val="thinThickSmallGap" w:sz="24" w:space="0" w:color="auto"/>
              <w:left w:val="thinThickSmallGap" w:sz="24" w:space="0" w:color="auto"/>
              <w:right w:val="thinThickSmallGap" w:sz="24" w:space="0" w:color="auto"/>
            </w:tcBorders>
            <w:shd w:val="clear" w:color="auto" w:fill="E0E0E0"/>
            <w:vAlign w:val="center"/>
          </w:tcPr>
          <w:p w:rsidR="00234FC3" w:rsidRPr="00DD49A2" w:rsidRDefault="00667877" w:rsidP="00487036">
            <w:pPr>
              <w:jc w:val="center"/>
              <w:rPr>
                <w:b/>
                <w:sz w:val="18"/>
                <w:lang w:val="en-GB"/>
              </w:rPr>
            </w:pPr>
            <w:r w:rsidRPr="00DD49A2">
              <w:rPr>
                <w:b/>
                <w:sz w:val="18"/>
                <w:lang w:val="en-GB"/>
              </w:rPr>
              <w:t>State structures</w:t>
            </w: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nil"/>
            </w:tcBorders>
            <w:shd w:val="clear" w:color="auto" w:fill="auto"/>
          </w:tcPr>
          <w:p w:rsidR="00234FC3" w:rsidRPr="00DD49A2" w:rsidRDefault="00234FC3" w:rsidP="00487036">
            <w:pPr>
              <w:rPr>
                <w:b/>
                <w:sz w:val="18"/>
                <w:lang w:val="en-GB"/>
              </w:rPr>
            </w:pPr>
          </w:p>
        </w:tc>
        <w:tc>
          <w:tcPr>
            <w:tcW w:w="2377" w:type="dxa"/>
            <w:gridSpan w:val="3"/>
            <w:tcBorders>
              <w:top w:val="nil"/>
              <w:left w:val="nil"/>
              <w:bottom w:val="thinThickSmallGap" w:sz="24" w:space="0" w:color="auto"/>
              <w:right w:val="thinThickSmallGap" w:sz="24" w:space="0" w:color="auto"/>
            </w:tcBorders>
            <w:shd w:val="clear" w:color="auto" w:fill="auto"/>
          </w:tcPr>
          <w:p w:rsidR="00234FC3" w:rsidRPr="00DD49A2" w:rsidRDefault="00234FC3" w:rsidP="00487036">
            <w:pPr>
              <w:rPr>
                <w:b/>
                <w:sz w:val="18"/>
                <w:lang w:val="en-GB"/>
              </w:rPr>
            </w:pPr>
          </w:p>
        </w:tc>
        <w:tc>
          <w:tcPr>
            <w:tcW w:w="2362"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993300"/>
          </w:tcPr>
          <w:p w:rsidR="00234FC3" w:rsidRPr="00DD49A2" w:rsidRDefault="00667877" w:rsidP="00487036">
            <w:pPr>
              <w:jc w:val="center"/>
              <w:rPr>
                <w:b/>
                <w:color w:val="FFFFFF"/>
                <w:sz w:val="16"/>
                <w:lang w:val="en-GB"/>
              </w:rPr>
            </w:pPr>
            <w:r w:rsidRPr="00DD49A2">
              <w:rPr>
                <w:b/>
                <w:color w:val="FFFFFF"/>
                <w:sz w:val="16"/>
                <w:lang w:val="en-GB"/>
              </w:rPr>
              <w:t>Board</w:t>
            </w:r>
            <w:r w:rsidR="00E04B48" w:rsidRPr="00DD49A2">
              <w:rPr>
                <w:b/>
                <w:color w:val="FFFFFF"/>
                <w:sz w:val="16"/>
                <w:lang w:val="en-GB"/>
              </w:rPr>
              <w:t xml:space="preserve"> of </w:t>
            </w:r>
            <w:r w:rsidR="00DD49A2" w:rsidRPr="00DD49A2">
              <w:rPr>
                <w:b/>
                <w:color w:val="FFFFFF"/>
                <w:sz w:val="16"/>
                <w:lang w:val="en-GB"/>
              </w:rPr>
              <w:t>Directors</w:t>
            </w:r>
          </w:p>
          <w:p w:rsidR="00234FC3" w:rsidRPr="00DD49A2" w:rsidRDefault="00234FC3" w:rsidP="00667877">
            <w:pPr>
              <w:jc w:val="center"/>
              <w:rPr>
                <w:b/>
                <w:color w:val="FFFFFF"/>
                <w:sz w:val="16"/>
                <w:lang w:val="en-GB"/>
              </w:rPr>
            </w:pPr>
            <w:r w:rsidRPr="00DD49A2">
              <w:rPr>
                <w:b/>
                <w:color w:val="FFFFFF"/>
                <w:sz w:val="16"/>
                <w:lang w:val="en-GB"/>
              </w:rPr>
              <w:t>(</w:t>
            </w:r>
            <w:r w:rsidR="00667877" w:rsidRPr="00DD49A2">
              <w:rPr>
                <w:b/>
                <w:color w:val="FFFFFF"/>
                <w:sz w:val="16"/>
                <w:lang w:val="en-GB"/>
              </w:rPr>
              <w:t>Assembly</w:t>
            </w:r>
            <w:r w:rsidRPr="00DD49A2">
              <w:rPr>
                <w:b/>
                <w:color w:val="FFFFFF"/>
                <w:sz w:val="16"/>
                <w:lang w:val="en-GB"/>
              </w:rPr>
              <w:t>)</w:t>
            </w:r>
          </w:p>
        </w:tc>
        <w:tc>
          <w:tcPr>
            <w:tcW w:w="2106" w:type="dxa"/>
            <w:tcBorders>
              <w:top w:val="nil"/>
              <w:left w:val="thinThickSmallGap" w:sz="24" w:space="0" w:color="auto"/>
              <w:bottom w:val="thinThickSmallGap" w:sz="24" w:space="0" w:color="auto"/>
              <w:right w:val="nil"/>
            </w:tcBorders>
            <w:shd w:val="clear" w:color="auto" w:fill="auto"/>
          </w:tcPr>
          <w:p w:rsidR="00234FC3" w:rsidRPr="00DD49A2" w:rsidRDefault="00234FC3" w:rsidP="00487036">
            <w:pPr>
              <w:rPr>
                <w:b/>
                <w:sz w:val="18"/>
                <w:lang w:val="en-GB"/>
              </w:rPr>
            </w:pPr>
          </w:p>
        </w:tc>
        <w:tc>
          <w:tcPr>
            <w:tcW w:w="337" w:type="dxa"/>
            <w:tcBorders>
              <w:top w:val="nil"/>
              <w:left w:val="nil"/>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tcBorders>
              <w:left w:val="thinThickSmallGap" w:sz="24" w:space="0" w:color="auto"/>
              <w:right w:val="thinThickSmallGap" w:sz="24" w:space="0" w:color="auto"/>
            </w:tcBorders>
            <w:shd w:val="clear" w:color="auto" w:fill="E0E0E0"/>
            <w:vAlign w:val="center"/>
          </w:tcPr>
          <w:p w:rsidR="00234FC3" w:rsidRPr="00DD49A2" w:rsidRDefault="00234FC3" w:rsidP="00487036">
            <w:pPr>
              <w:jc w:val="center"/>
              <w:rPr>
                <w:b/>
                <w:sz w:val="18"/>
                <w:lang w:val="en-GB"/>
              </w:rPr>
            </w:pP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717BC8" w:rsidP="00487036">
            <w:pPr>
              <w:rPr>
                <w:b/>
                <w:sz w:val="18"/>
                <w:lang w:val="en-GB"/>
              </w:rPr>
            </w:pPr>
            <w:r w:rsidRPr="00717BC8">
              <w:rPr>
                <w:noProof/>
                <w:sz w:val="18"/>
                <w:lang w:val="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66" type="#_x0000_t13" style="position:absolute;left:0;text-align:left;margin-left:-5.65pt;margin-top:6.25pt;width:37.55pt;height:2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"/>
              </w:pict>
            </w:r>
          </w:p>
        </w:tc>
        <w:tc>
          <w:tcPr>
            <w:tcW w:w="334"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6845" w:type="dxa"/>
            <w:gridSpan w:val="6"/>
            <w:tcBorders>
              <w:top w:val="nil"/>
              <w:left w:val="thinThickSmallGap" w:sz="24" w:space="0" w:color="auto"/>
              <w:bottom w:val="nil"/>
              <w:right w:val="thinThickSmallGap" w:sz="24" w:space="0" w:color="auto"/>
            </w:tcBorders>
            <w:shd w:val="clear" w:color="auto" w:fill="FF6600"/>
          </w:tcPr>
          <w:p w:rsidR="00234FC3" w:rsidRPr="00DD49A2" w:rsidRDefault="00667877" w:rsidP="00487036">
            <w:pPr>
              <w:jc w:val="center"/>
              <w:rPr>
                <w:b/>
                <w:sz w:val="16"/>
                <w:lang w:val="en-GB"/>
              </w:rPr>
            </w:pPr>
            <w:r w:rsidRPr="00DD49A2">
              <w:rPr>
                <w:b/>
                <w:sz w:val="16"/>
                <w:lang w:val="en-GB"/>
              </w:rPr>
              <w:t>Chairperson</w:t>
            </w:r>
          </w:p>
        </w:tc>
        <w:tc>
          <w:tcPr>
            <w:tcW w:w="337"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tcBorders>
              <w:left w:val="thinThickSmallGap" w:sz="24" w:space="0" w:color="auto"/>
              <w:right w:val="thinThickSmallGap" w:sz="24" w:space="0" w:color="auto"/>
            </w:tcBorders>
            <w:shd w:val="clear" w:color="auto" w:fill="E0E0E0"/>
            <w:vAlign w:val="center"/>
          </w:tcPr>
          <w:p w:rsidR="00234FC3" w:rsidRPr="00DD49A2" w:rsidRDefault="00234FC3" w:rsidP="00487036">
            <w:pPr>
              <w:jc w:val="center"/>
              <w:rPr>
                <w:b/>
                <w:sz w:val="18"/>
                <w:lang w:val="en-GB"/>
              </w:rPr>
            </w:pP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717BC8" w:rsidP="00487036">
            <w:pPr>
              <w:rPr>
                <w:b/>
                <w:sz w:val="18"/>
                <w:lang w:val="en-GB"/>
              </w:rPr>
            </w:pPr>
            <w:r w:rsidRPr="00717BC8">
              <w:rPr>
                <w:noProof/>
                <w:sz w:val="18"/>
                <w:lang w:val="en-GB"/>
              </w:rPr>
              <w:pict>
                <v:rect id="Rectangle 17" o:spid="_x0000_s1031" style="position:absolute;left:0;text-align:left;margin-left:-5.65pt;margin-top:3.45pt;width:36pt;height:14.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" filled="f" stroked="f">
                  <v:textbox style="mso-next-textbox:#Rectangle 17" inset="0,0,0,0">
                    <w:txbxContent>
                      <w:p w:rsidR="00DD49A2" w:rsidRPr="00F879F8" w:rsidRDefault="00DD49A2" w:rsidP="00234FC3">
                        <w:pPr>
                          <w:rPr>
                            <w:b/>
                            <w:sz w:val="14"/>
                            <w:lang w:val="mk-MK"/>
                          </w:rPr>
                        </w:pPr>
                        <w:r>
                          <w:rPr>
                            <w:b/>
                            <w:sz w:val="14"/>
                            <w:lang w:val="mk-MK"/>
                          </w:rPr>
                          <w:t>needs</w:t>
                        </w:r>
                      </w:p>
                    </w:txbxContent>
                  </v:textbox>
                </v:rect>
              </w:pict>
            </w:r>
          </w:p>
        </w:tc>
        <w:tc>
          <w:tcPr>
            <w:tcW w:w="334"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6845" w:type="dxa"/>
            <w:gridSpan w:val="6"/>
            <w:vMerge w:val="restart"/>
            <w:tcBorders>
              <w:top w:val="nil"/>
              <w:left w:val="thinThickSmallGap" w:sz="24" w:space="0" w:color="auto"/>
              <w:bottom w:val="nil"/>
              <w:right w:val="thinThickSmallGap" w:sz="24" w:space="0" w:color="auto"/>
            </w:tcBorders>
            <w:shd w:val="clear" w:color="auto" w:fill="FF9900"/>
            <w:vAlign w:val="center"/>
          </w:tcPr>
          <w:p w:rsidR="00234FC3" w:rsidRPr="00DD49A2" w:rsidRDefault="00667877" w:rsidP="00487036">
            <w:pPr>
              <w:jc w:val="center"/>
              <w:rPr>
                <w:b/>
                <w:sz w:val="16"/>
                <w:lang w:val="en-GB"/>
              </w:rPr>
            </w:pPr>
            <w:r w:rsidRPr="00DD49A2">
              <w:rPr>
                <w:b/>
                <w:sz w:val="16"/>
                <w:lang w:val="en-GB"/>
              </w:rPr>
              <w:t>Members of the executive body</w:t>
            </w:r>
          </w:p>
        </w:tc>
        <w:tc>
          <w:tcPr>
            <w:tcW w:w="337" w:type="dxa"/>
            <w:tcBorders>
              <w:top w:val="nil"/>
              <w:left w:val="thinThickSmallGap" w:sz="24" w:space="0" w:color="auto"/>
              <w:bottom w:val="nil"/>
              <w:right w:val="dashed" w:sz="18" w:space="0" w:color="auto"/>
            </w:tcBorders>
            <w:shd w:val="clear" w:color="auto" w:fill="auto"/>
          </w:tcPr>
          <w:p w:rsidR="00234FC3" w:rsidRPr="00DD49A2" w:rsidRDefault="00717BC8" w:rsidP="00487036">
            <w:pPr>
              <w:rPr>
                <w:b/>
                <w:sz w:val="18"/>
                <w:lang w:val="en-GB"/>
              </w:rPr>
            </w:pPr>
            <w:r w:rsidRPr="00717BC8">
              <w:rPr>
                <w:noProof/>
                <w:sz w:val="18"/>
                <w:lang w:val="en-GB"/>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6" o:spid="_x0000_s1065" type="#_x0000_t66" style="position:absolute;left:0;text-align:left;margin-left:10.65pt;margin-top:3.5pt;width:45pt;height:26.9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"/>
              </w:pict>
            </w: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tcBorders>
              <w:left w:val="thinThickSmallGap" w:sz="24" w:space="0" w:color="auto"/>
              <w:bottom w:val="single" w:sz="4" w:space="0" w:color="auto"/>
              <w:right w:val="thinThickSmallGap" w:sz="24" w:space="0" w:color="auto"/>
            </w:tcBorders>
            <w:shd w:val="clear" w:color="auto" w:fill="E0E0E0"/>
            <w:vAlign w:val="center"/>
          </w:tcPr>
          <w:p w:rsidR="00234FC3" w:rsidRPr="00DD49A2" w:rsidRDefault="00234FC3" w:rsidP="00487036">
            <w:pPr>
              <w:jc w:val="center"/>
              <w:rPr>
                <w:b/>
                <w:sz w:val="18"/>
                <w:lang w:val="en-GB"/>
              </w:rPr>
            </w:pP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6845" w:type="dxa"/>
            <w:gridSpan w:val="6"/>
            <w:vMerge/>
            <w:tcBorders>
              <w:top w:val="nil"/>
              <w:left w:val="thinThickSmallGap" w:sz="24" w:space="0" w:color="auto"/>
              <w:bottom w:val="nil"/>
              <w:right w:val="thinThickSmallGap" w:sz="24" w:space="0" w:color="auto"/>
            </w:tcBorders>
            <w:shd w:val="clear" w:color="auto" w:fill="FF9900"/>
          </w:tcPr>
          <w:p w:rsidR="00234FC3" w:rsidRPr="00DD49A2" w:rsidRDefault="00234FC3" w:rsidP="00487036">
            <w:pPr>
              <w:rPr>
                <w:b/>
                <w:sz w:val="18"/>
                <w:lang w:val="en-GB"/>
              </w:rPr>
            </w:pPr>
          </w:p>
        </w:tc>
        <w:tc>
          <w:tcPr>
            <w:tcW w:w="337"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717BC8" w:rsidP="00487036">
            <w:pPr>
              <w:rPr>
                <w:b/>
                <w:sz w:val="18"/>
                <w:lang w:val="en-GB"/>
              </w:rPr>
            </w:pPr>
            <w:r w:rsidRPr="00717BC8">
              <w:rPr>
                <w:noProof/>
                <w:sz w:val="18"/>
                <w:lang w:val="en-GB"/>
              </w:rPr>
              <w:pict>
                <v:rect id="Rectangle 15" o:spid="_x0000_s1032" style="position:absolute;left:0;text-align:left;margin-left:8.1pt;margin-top:1.8pt;width:32.9pt;height:14.4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" filled="f" stroked="f">
                  <v:textbox style="mso-next-textbox:#Rectangle 15" inset="0,0,0,0">
                    <w:txbxContent>
                      <w:p w:rsidR="00DD49A2" w:rsidRPr="00F879F8" w:rsidRDefault="00DD49A2" w:rsidP="00234FC3">
                        <w:pPr>
                          <w:rPr>
                            <w:b/>
                            <w:sz w:val="14"/>
                            <w:lang w:val="mk-MK"/>
                          </w:rPr>
                        </w:pPr>
                        <w:r>
                          <w:rPr>
                            <w:b/>
                            <w:color w:val="000000"/>
                            <w:sz w:val="14"/>
                            <w:lang w:val="mk-MK"/>
                          </w:rPr>
                          <w:t>info</w:t>
                        </w:r>
                      </w:p>
                    </w:txbxContent>
                  </v:textbox>
                </v:rect>
              </w:pict>
            </w:r>
          </w:p>
        </w:tc>
        <w:tc>
          <w:tcPr>
            <w:tcW w:w="1987" w:type="dxa"/>
            <w:vMerge w:val="restart"/>
            <w:tcBorders>
              <w:left w:val="thinThickSmallGap" w:sz="24" w:space="0" w:color="auto"/>
              <w:right w:val="thinThickSmallGap" w:sz="24" w:space="0" w:color="auto"/>
            </w:tcBorders>
            <w:shd w:val="clear" w:color="auto" w:fill="D9D9D9"/>
            <w:vAlign w:val="center"/>
          </w:tcPr>
          <w:p w:rsidR="00234FC3" w:rsidRPr="00DD49A2" w:rsidRDefault="00667877" w:rsidP="00487036">
            <w:pPr>
              <w:jc w:val="center"/>
              <w:rPr>
                <w:b/>
                <w:sz w:val="18"/>
                <w:lang w:val="en-GB"/>
              </w:rPr>
            </w:pPr>
            <w:r w:rsidRPr="00DD49A2">
              <w:rPr>
                <w:b/>
                <w:sz w:val="18"/>
                <w:lang w:val="en-GB"/>
              </w:rPr>
              <w:t>NGOs</w:t>
            </w: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nil"/>
            </w:tcBorders>
            <w:shd w:val="clear" w:color="auto" w:fill="auto"/>
          </w:tcPr>
          <w:p w:rsidR="00234FC3" w:rsidRPr="00DD49A2" w:rsidRDefault="00234FC3" w:rsidP="00487036">
            <w:pPr>
              <w:rPr>
                <w:b/>
                <w:sz w:val="18"/>
                <w:lang w:val="en-GB"/>
              </w:rPr>
            </w:pPr>
          </w:p>
        </w:tc>
        <w:tc>
          <w:tcPr>
            <w:tcW w:w="2377" w:type="dxa"/>
            <w:gridSpan w:val="3"/>
            <w:tcBorders>
              <w:top w:val="thinThickSmallGap" w:sz="24" w:space="0" w:color="auto"/>
              <w:left w:val="nil"/>
              <w:bottom w:val="nil"/>
              <w:right w:val="nil"/>
            </w:tcBorders>
            <w:shd w:val="clear" w:color="auto" w:fill="auto"/>
          </w:tcPr>
          <w:p w:rsidR="00234FC3" w:rsidRPr="00DD49A2" w:rsidRDefault="00717BC8" w:rsidP="00487036">
            <w:pPr>
              <w:rPr>
                <w:b/>
                <w:sz w:val="18"/>
                <w:lang w:val="en-GB"/>
              </w:rPr>
            </w:pPr>
            <w:r w:rsidRPr="00717BC8">
              <w:rPr>
                <w:noProof/>
                <w:sz w:val="18"/>
                <w:lang w:val="en-GB"/>
              </w:rPr>
              <w:pict>
                <v:rect id="Rectangle 14" o:spid="_x0000_s1033" style="position:absolute;left:0;text-align:left;margin-left:116.25pt;margin-top:4.85pt;width:27pt;height:18.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" filled="f" stroked="f">
                  <v:textbox style="mso-next-textbox:#Rectangle 14" inset="0,0,0,0">
                    <w:txbxContent>
                      <w:p w:rsidR="00DD49A2" w:rsidRPr="00667877" w:rsidRDefault="00DD49A2" w:rsidP="00234FC3">
                        <w:pPr>
                          <w:spacing w:line="180" w:lineRule="auto"/>
                          <w:jc w:val="center"/>
                          <w:rPr>
                            <w:sz w:val="12"/>
                          </w:rPr>
                        </w:pPr>
                        <w:r w:rsidRPr="00667877">
                          <w:rPr>
                            <w:b/>
                            <w:sz w:val="12"/>
                          </w:rPr>
                          <w:t>proposals</w:t>
                        </w:r>
                      </w:p>
                    </w:txbxContent>
                  </v:textbox>
                </v:rect>
              </w:pict>
            </w:r>
            <w:r w:rsidRPr="00717BC8">
              <w:rPr>
                <w:noProof/>
                <w:sz w:val="18"/>
                <w:lang w:val="en-GB"/>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3" o:spid="_x0000_s1064" type="#_x0000_t68" style="position:absolute;left:0;text-align:left;margin-left:104.4pt;margin-top:-4.25pt;width:54.05pt;height:26.9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"/>
              </w:pict>
            </w:r>
          </w:p>
        </w:tc>
        <w:tc>
          <w:tcPr>
            <w:tcW w:w="2362" w:type="dxa"/>
            <w:gridSpan w:val="2"/>
            <w:tcBorders>
              <w:top w:val="thinThickSmallGap" w:sz="24" w:space="0" w:color="auto"/>
              <w:left w:val="nil"/>
              <w:bottom w:val="nil"/>
              <w:right w:val="nil"/>
            </w:tcBorders>
            <w:shd w:val="clear" w:color="auto" w:fill="auto"/>
          </w:tcPr>
          <w:p w:rsidR="00234FC3" w:rsidRPr="00DD49A2" w:rsidRDefault="00717BC8" w:rsidP="00487036">
            <w:pPr>
              <w:jc w:val="center"/>
              <w:rPr>
                <w:b/>
                <w:sz w:val="18"/>
                <w:lang w:val="en-GB"/>
              </w:rPr>
            </w:pPr>
            <w:r w:rsidRPr="00717BC8">
              <w:rPr>
                <w:noProof/>
                <w:sz w:val="18"/>
                <w:lang w:val="en-GB"/>
              </w:rPr>
              <w:pict>
                <v:rect id="Rectangle 12" o:spid="_x0000_s1034" style="position:absolute;left:0;text-align:left;margin-left:92.3pt;margin-top:4.6pt;width:24.65pt;height:18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" filled="f" stroked="f">
                  <v:textbox style="mso-next-textbox:#Rectangle 12" inset="0,0,0,0">
                    <w:txbxContent>
                      <w:p w:rsidR="00DD49A2" w:rsidRPr="00667877" w:rsidRDefault="00DD49A2" w:rsidP="00234FC3">
                        <w:pPr>
                          <w:spacing w:line="180" w:lineRule="auto"/>
                          <w:rPr>
                            <w:b/>
                            <w:sz w:val="12"/>
                            <w:szCs w:val="18"/>
                          </w:rPr>
                        </w:pPr>
                        <w:r w:rsidRPr="00667877">
                          <w:rPr>
                            <w:b/>
                            <w:sz w:val="12"/>
                            <w:szCs w:val="18"/>
                          </w:rPr>
                          <w:t>decisions</w:t>
                        </w:r>
                      </w:p>
                      <w:p w:rsidR="00DD49A2" w:rsidRPr="00F879F8" w:rsidRDefault="00DD49A2" w:rsidP="00234FC3">
                        <w:pPr>
                          <w:rPr>
                            <w:sz w:val="14"/>
                            <w:szCs w:val="18"/>
                          </w:rPr>
                        </w:pPr>
                      </w:p>
                    </w:txbxContent>
                  </v:textbox>
                </v:rect>
              </w:pict>
            </w:r>
            <w:r w:rsidRPr="00717BC8">
              <w:rPr>
                <w:noProof/>
                <w:sz w:val="18"/>
                <w:lang w:val="en-GB"/>
              </w:rPr>
              <w:pict>
                <v:shape id="Up Arrow 11" o:spid="_x0000_s1063" type="#_x0000_t68" style="position:absolute;left:0;text-align:left;margin-left:74.35pt;margin-top:-2.85pt;width:54.05pt;height:26.95pt;rotation:18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"/>
              </w:pict>
            </w:r>
            <w:r w:rsidRPr="00717BC8">
              <w:rPr>
                <w:noProof/>
                <w:sz w:val="18"/>
                <w:lang w:val="en-GB"/>
              </w:rPr>
              <w:pict>
                <v:rect id="Rectangle 10" o:spid="_x0000_s1035" style="position:absolute;left:0;text-align:left;margin-left:36.7pt;margin-top:4.75pt;width:36.2pt;height:11.9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" filled="f" stroked="f">
                  <v:textbox style="mso-next-textbox:#Rectangle 10" inset="0,0,0,0">
                    <w:txbxContent>
                      <w:p w:rsidR="00DD49A2" w:rsidRPr="00F879F8" w:rsidRDefault="00DD49A2" w:rsidP="00234FC3">
                        <w:pPr>
                          <w:jc w:val="center"/>
                          <w:rPr>
                            <w:b/>
                            <w:sz w:val="14"/>
                            <w:lang w:val="mk-MK"/>
                          </w:rPr>
                        </w:pPr>
                        <w:r>
                          <w:rPr>
                            <w:b/>
                            <w:color w:val="000000"/>
                            <w:sz w:val="14"/>
                            <w:lang w:val="mk-MK"/>
                          </w:rPr>
                          <w:t>info</w:t>
                        </w:r>
                      </w:p>
                    </w:txbxContent>
                  </v:textbox>
                </v:rect>
              </w:pict>
            </w:r>
            <w:r w:rsidRPr="00717BC8">
              <w:rPr>
                <w:b/>
                <w:noProof/>
                <w:sz w:val="18"/>
                <w:lang w:val="en-GB"/>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9" o:spid="_x0000_s1062" type="#_x0000_t70" style="position:absolute;left:0;text-align:left;margin-left:28.05pt;margin-top:-2pt;width:54pt;height:2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"/>
              </w:pict>
            </w:r>
          </w:p>
        </w:tc>
        <w:tc>
          <w:tcPr>
            <w:tcW w:w="2106" w:type="dxa"/>
            <w:tcBorders>
              <w:top w:val="thinThickSmallGap" w:sz="24" w:space="0" w:color="auto"/>
              <w:left w:val="nil"/>
              <w:bottom w:val="nil"/>
              <w:right w:val="nil"/>
            </w:tcBorders>
            <w:shd w:val="clear" w:color="auto" w:fill="auto"/>
          </w:tcPr>
          <w:p w:rsidR="00234FC3" w:rsidRPr="00DD49A2" w:rsidRDefault="00234FC3" w:rsidP="00487036">
            <w:pPr>
              <w:rPr>
                <w:b/>
                <w:sz w:val="18"/>
                <w:lang w:val="en-GB"/>
              </w:rPr>
            </w:pPr>
          </w:p>
        </w:tc>
        <w:tc>
          <w:tcPr>
            <w:tcW w:w="337" w:type="dxa"/>
            <w:tcBorders>
              <w:top w:val="nil"/>
              <w:left w:val="nil"/>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717BC8" w:rsidP="00487036">
            <w:pPr>
              <w:rPr>
                <w:b/>
                <w:sz w:val="18"/>
                <w:lang w:val="en-GB"/>
              </w:rPr>
            </w:pPr>
            <w:r w:rsidRPr="00717BC8">
              <w:rPr>
                <w:noProof/>
                <w:sz w:val="18"/>
                <w:lang w:val="en-GB"/>
              </w:rPr>
              <w:pict>
                <v:shape id="Right Arrow 8" o:spid="_x0000_s1061" type="#_x0000_t13" style="position:absolute;left:0;text-align:left;margin-left:-5.65pt;margin-top:5pt;width:45pt;height:2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"/>
              </w:pict>
            </w:r>
          </w:p>
        </w:tc>
        <w:tc>
          <w:tcPr>
            <w:tcW w:w="1987" w:type="dxa"/>
            <w:vMerge/>
            <w:tcBorders>
              <w:left w:val="thinThickSmallGap" w:sz="24" w:space="0" w:color="auto"/>
              <w:right w:val="thinThickSmallGap" w:sz="24" w:space="0" w:color="auto"/>
            </w:tcBorders>
            <w:shd w:val="clear" w:color="auto" w:fill="D9D9D9"/>
            <w:vAlign w:val="center"/>
          </w:tcPr>
          <w:p w:rsidR="00234FC3" w:rsidRPr="00DD49A2" w:rsidRDefault="00234FC3" w:rsidP="00487036">
            <w:pPr>
              <w:jc w:val="center"/>
              <w:rPr>
                <w:b/>
                <w:sz w:val="18"/>
                <w:lang w:val="en-GB"/>
              </w:rPr>
            </w:pP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nil"/>
            </w:tcBorders>
            <w:shd w:val="clear" w:color="auto" w:fill="auto"/>
          </w:tcPr>
          <w:p w:rsidR="00234FC3" w:rsidRPr="00DD49A2" w:rsidRDefault="00234FC3" w:rsidP="00487036">
            <w:pPr>
              <w:rPr>
                <w:b/>
                <w:sz w:val="18"/>
                <w:lang w:val="en-GB"/>
              </w:rPr>
            </w:pPr>
          </w:p>
        </w:tc>
        <w:tc>
          <w:tcPr>
            <w:tcW w:w="2377" w:type="dxa"/>
            <w:gridSpan w:val="3"/>
            <w:tcBorders>
              <w:top w:val="nil"/>
              <w:left w:val="nil"/>
              <w:bottom w:val="nil"/>
              <w:right w:val="nil"/>
            </w:tcBorders>
            <w:shd w:val="clear" w:color="auto" w:fill="auto"/>
          </w:tcPr>
          <w:p w:rsidR="00234FC3" w:rsidRPr="00DD49A2" w:rsidRDefault="00234FC3" w:rsidP="00487036">
            <w:pPr>
              <w:rPr>
                <w:b/>
                <w:sz w:val="18"/>
                <w:lang w:val="en-GB"/>
              </w:rPr>
            </w:pPr>
          </w:p>
        </w:tc>
        <w:tc>
          <w:tcPr>
            <w:tcW w:w="2362" w:type="dxa"/>
            <w:gridSpan w:val="2"/>
            <w:tcBorders>
              <w:top w:val="nil"/>
              <w:left w:val="nil"/>
              <w:bottom w:val="thinThickSmallGap" w:sz="24" w:space="0" w:color="auto"/>
              <w:right w:val="nil"/>
            </w:tcBorders>
            <w:shd w:val="clear" w:color="auto" w:fill="auto"/>
          </w:tcPr>
          <w:p w:rsidR="00234FC3" w:rsidRPr="00DD49A2" w:rsidRDefault="00234FC3" w:rsidP="00487036">
            <w:pPr>
              <w:jc w:val="center"/>
              <w:rPr>
                <w:b/>
                <w:sz w:val="18"/>
                <w:lang w:val="en-GB"/>
              </w:rPr>
            </w:pPr>
          </w:p>
        </w:tc>
        <w:tc>
          <w:tcPr>
            <w:tcW w:w="2106" w:type="dxa"/>
            <w:tcBorders>
              <w:top w:val="nil"/>
              <w:left w:val="nil"/>
              <w:bottom w:val="nil"/>
              <w:right w:val="nil"/>
            </w:tcBorders>
            <w:shd w:val="clear" w:color="auto" w:fill="auto"/>
          </w:tcPr>
          <w:p w:rsidR="00234FC3" w:rsidRPr="00DD49A2" w:rsidRDefault="00234FC3" w:rsidP="00487036">
            <w:pPr>
              <w:rPr>
                <w:b/>
                <w:sz w:val="18"/>
                <w:lang w:val="en-GB"/>
              </w:rPr>
            </w:pPr>
          </w:p>
        </w:tc>
        <w:tc>
          <w:tcPr>
            <w:tcW w:w="337" w:type="dxa"/>
            <w:tcBorders>
              <w:top w:val="nil"/>
              <w:left w:val="nil"/>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717BC8" w:rsidP="00487036">
            <w:pPr>
              <w:rPr>
                <w:b/>
                <w:sz w:val="18"/>
                <w:lang w:val="en-GB"/>
              </w:rPr>
            </w:pPr>
            <w:r w:rsidRPr="00717BC8">
              <w:rPr>
                <w:noProof/>
                <w:sz w:val="18"/>
                <w:lang w:val="en-GB"/>
              </w:rPr>
              <w:pict>
                <v:rect id="Rectangle 7" o:spid="_x0000_s1036" style="position:absolute;left:0;text-align:left;margin-left:5pt;margin-top:3pt;width:27pt;height:9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" filled="f" stroked="f">
                  <v:textbox style="mso-next-textbox:#Rectangle 7" inset="0,0,0,0">
                    <w:txbxContent>
                      <w:p w:rsidR="00DD49A2" w:rsidRPr="00F879F8" w:rsidRDefault="00DD49A2" w:rsidP="00234FC3">
                        <w:pPr>
                          <w:rPr>
                            <w:b/>
                            <w:sz w:val="14"/>
                            <w:lang w:val="mk-MK"/>
                          </w:rPr>
                        </w:pPr>
                        <w:r>
                          <w:rPr>
                            <w:b/>
                            <w:color w:val="000000"/>
                            <w:sz w:val="14"/>
                            <w:lang w:val="mk-MK"/>
                          </w:rPr>
                          <w:t>lobby</w:t>
                        </w:r>
                      </w:p>
                    </w:txbxContent>
                  </v:textbox>
                </v:rect>
              </w:pict>
            </w:r>
          </w:p>
        </w:tc>
        <w:tc>
          <w:tcPr>
            <w:tcW w:w="1987" w:type="dxa"/>
            <w:vMerge/>
            <w:tcBorders>
              <w:left w:val="thinThickSmallGap" w:sz="24" w:space="0" w:color="auto"/>
              <w:right w:val="thinThickSmallGap" w:sz="24" w:space="0" w:color="auto"/>
            </w:tcBorders>
            <w:shd w:val="clear" w:color="auto" w:fill="D9D9D9"/>
            <w:vAlign w:val="center"/>
          </w:tcPr>
          <w:p w:rsidR="00234FC3" w:rsidRPr="00DD49A2" w:rsidRDefault="00234FC3" w:rsidP="00487036">
            <w:pPr>
              <w:jc w:val="center"/>
              <w:rPr>
                <w:b/>
                <w:sz w:val="18"/>
                <w:lang w:val="en-GB"/>
              </w:rPr>
            </w:pP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nil"/>
            </w:tcBorders>
            <w:shd w:val="clear" w:color="auto" w:fill="auto"/>
          </w:tcPr>
          <w:p w:rsidR="00234FC3" w:rsidRPr="00DD49A2" w:rsidRDefault="00234FC3" w:rsidP="00487036">
            <w:pPr>
              <w:rPr>
                <w:b/>
                <w:sz w:val="18"/>
                <w:lang w:val="en-GB"/>
              </w:rPr>
            </w:pPr>
          </w:p>
        </w:tc>
        <w:tc>
          <w:tcPr>
            <w:tcW w:w="2377" w:type="dxa"/>
            <w:gridSpan w:val="3"/>
            <w:tcBorders>
              <w:top w:val="nil"/>
              <w:left w:val="nil"/>
              <w:bottom w:val="thinThickSmallGap" w:sz="24" w:space="0" w:color="auto"/>
              <w:right w:val="thinThickSmallGap" w:sz="24" w:space="0" w:color="auto"/>
            </w:tcBorders>
            <w:shd w:val="clear" w:color="auto" w:fill="auto"/>
          </w:tcPr>
          <w:p w:rsidR="00234FC3" w:rsidRPr="00DD49A2" w:rsidRDefault="00234FC3" w:rsidP="00487036">
            <w:pPr>
              <w:jc w:val="center"/>
              <w:rPr>
                <w:b/>
                <w:sz w:val="16"/>
                <w:lang w:val="en-GB"/>
              </w:rPr>
            </w:pPr>
          </w:p>
        </w:tc>
        <w:tc>
          <w:tcPr>
            <w:tcW w:w="2362"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C45911" w:themeFill="accent2" w:themeFillShade="BF"/>
          </w:tcPr>
          <w:p w:rsidR="00234FC3" w:rsidRPr="00DD49A2" w:rsidRDefault="00667877" w:rsidP="00487036">
            <w:pPr>
              <w:jc w:val="center"/>
              <w:rPr>
                <w:b/>
                <w:sz w:val="16"/>
                <w:lang w:val="en-GB"/>
              </w:rPr>
            </w:pPr>
            <w:r w:rsidRPr="00DD49A2">
              <w:rPr>
                <w:b/>
                <w:sz w:val="16"/>
                <w:lang w:val="en-GB"/>
              </w:rPr>
              <w:t>Executive Board</w:t>
            </w:r>
          </w:p>
        </w:tc>
        <w:tc>
          <w:tcPr>
            <w:tcW w:w="2106" w:type="dxa"/>
            <w:tcBorders>
              <w:top w:val="nil"/>
              <w:left w:val="thinThickSmallGap" w:sz="24" w:space="0" w:color="auto"/>
              <w:bottom w:val="thinThickSmallGap" w:sz="24" w:space="0" w:color="auto"/>
              <w:right w:val="nil"/>
            </w:tcBorders>
            <w:shd w:val="clear" w:color="auto" w:fill="auto"/>
          </w:tcPr>
          <w:p w:rsidR="00234FC3" w:rsidRPr="00DD49A2" w:rsidRDefault="00234FC3" w:rsidP="00487036">
            <w:pPr>
              <w:rPr>
                <w:b/>
                <w:sz w:val="16"/>
                <w:lang w:val="en-GB"/>
              </w:rPr>
            </w:pPr>
          </w:p>
        </w:tc>
        <w:tc>
          <w:tcPr>
            <w:tcW w:w="337" w:type="dxa"/>
            <w:tcBorders>
              <w:top w:val="nil"/>
              <w:left w:val="nil"/>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tcBorders>
              <w:left w:val="thinThickSmallGap" w:sz="24" w:space="0" w:color="auto"/>
              <w:bottom w:val="single" w:sz="4" w:space="0" w:color="auto"/>
              <w:right w:val="thinThickSmallGap" w:sz="24" w:space="0" w:color="auto"/>
            </w:tcBorders>
            <w:shd w:val="clear" w:color="auto" w:fill="D9D9D9"/>
            <w:vAlign w:val="center"/>
          </w:tcPr>
          <w:p w:rsidR="00234FC3" w:rsidRPr="00DD49A2" w:rsidRDefault="00234FC3" w:rsidP="00487036">
            <w:pPr>
              <w:jc w:val="center"/>
              <w:rPr>
                <w:b/>
                <w:sz w:val="18"/>
                <w:lang w:val="en-GB"/>
              </w:rPr>
            </w:pPr>
          </w:p>
        </w:tc>
      </w:tr>
      <w:tr w:rsidR="00B36340" w:rsidRPr="00DD49A2" w:rsidTr="00B36340">
        <w:trPr>
          <w:trHeight w:val="270"/>
          <w:jc w:val="center"/>
        </w:trPr>
        <w:tc>
          <w:tcPr>
            <w:tcW w:w="437" w:type="dxa"/>
            <w:vMerge/>
            <w:tcBorders>
              <w:left w:val="thinThickSmallGap" w:sz="24" w:space="0" w:color="auto"/>
              <w:right w:val="thinThickSmallGap" w:sz="24" w:space="0" w:color="auto"/>
            </w:tcBorders>
            <w:shd w:val="clear" w:color="auto" w:fill="FFCC99"/>
          </w:tcPr>
          <w:p w:rsidR="00B36340" w:rsidRPr="00DD49A2" w:rsidRDefault="00B36340" w:rsidP="00487036">
            <w:pPr>
              <w:rPr>
                <w:b/>
                <w:sz w:val="18"/>
                <w:lang w:val="en-GB"/>
              </w:rPr>
            </w:pPr>
          </w:p>
        </w:tc>
        <w:tc>
          <w:tcPr>
            <w:tcW w:w="614" w:type="dxa"/>
            <w:vMerge w:val="restart"/>
            <w:tcBorders>
              <w:top w:val="nil"/>
              <w:left w:val="thinThickSmallGap" w:sz="24" w:space="0" w:color="auto"/>
              <w:right w:val="dashed" w:sz="18" w:space="0" w:color="auto"/>
            </w:tcBorders>
            <w:shd w:val="clear" w:color="auto" w:fill="auto"/>
          </w:tcPr>
          <w:p w:rsidR="00B36340" w:rsidRPr="00DD49A2" w:rsidRDefault="00B36340" w:rsidP="00487036">
            <w:pPr>
              <w:rPr>
                <w:b/>
                <w:sz w:val="18"/>
                <w:lang w:val="en-GB"/>
              </w:rPr>
            </w:pPr>
          </w:p>
        </w:tc>
        <w:tc>
          <w:tcPr>
            <w:tcW w:w="334" w:type="dxa"/>
            <w:vMerge w:val="restart"/>
            <w:tcBorders>
              <w:top w:val="nil"/>
              <w:left w:val="dashed" w:sz="18" w:space="0" w:color="auto"/>
              <w:right w:val="thinThickSmallGap" w:sz="24" w:space="0" w:color="auto"/>
            </w:tcBorders>
            <w:shd w:val="clear" w:color="auto" w:fill="auto"/>
          </w:tcPr>
          <w:p w:rsidR="00B36340" w:rsidRPr="00DD49A2" w:rsidRDefault="00B36340" w:rsidP="00487036">
            <w:pPr>
              <w:rPr>
                <w:b/>
                <w:sz w:val="18"/>
                <w:lang w:val="en-GB"/>
              </w:rPr>
            </w:pPr>
          </w:p>
        </w:tc>
        <w:tc>
          <w:tcPr>
            <w:tcW w:w="6845" w:type="dxa"/>
            <w:gridSpan w:val="6"/>
            <w:tcBorders>
              <w:top w:val="nil"/>
              <w:left w:val="thinThickSmallGap" w:sz="24" w:space="0" w:color="auto"/>
              <w:bottom w:val="single" w:sz="4" w:space="0" w:color="auto"/>
              <w:right w:val="thinThickSmallGap" w:sz="24" w:space="0" w:color="auto"/>
            </w:tcBorders>
            <w:shd w:val="clear" w:color="auto" w:fill="F4B083" w:themeFill="accent2" w:themeFillTint="99"/>
          </w:tcPr>
          <w:p w:rsidR="00B36340" w:rsidRPr="00DD49A2" w:rsidRDefault="00667877" w:rsidP="00432D80">
            <w:pPr>
              <w:jc w:val="center"/>
              <w:rPr>
                <w:b/>
                <w:sz w:val="16"/>
                <w:lang w:val="en-GB"/>
              </w:rPr>
            </w:pPr>
            <w:r w:rsidRPr="00DD49A2">
              <w:rPr>
                <w:b/>
                <w:sz w:val="16"/>
                <w:lang w:val="en-GB"/>
              </w:rPr>
              <w:t>Executive Director</w:t>
            </w:r>
          </w:p>
        </w:tc>
        <w:tc>
          <w:tcPr>
            <w:tcW w:w="337" w:type="dxa"/>
            <w:vMerge w:val="restart"/>
            <w:tcBorders>
              <w:top w:val="nil"/>
              <w:left w:val="thinThickSmallGap" w:sz="24" w:space="0" w:color="auto"/>
              <w:right w:val="dashed" w:sz="18" w:space="0" w:color="auto"/>
            </w:tcBorders>
            <w:shd w:val="clear" w:color="auto" w:fill="auto"/>
          </w:tcPr>
          <w:p w:rsidR="00B36340" w:rsidRPr="00DD49A2" w:rsidRDefault="00B36340" w:rsidP="00487036">
            <w:pPr>
              <w:rPr>
                <w:b/>
                <w:sz w:val="18"/>
                <w:lang w:val="en-GB"/>
              </w:rPr>
            </w:pPr>
          </w:p>
        </w:tc>
        <w:tc>
          <w:tcPr>
            <w:tcW w:w="741" w:type="dxa"/>
            <w:vMerge w:val="restart"/>
            <w:tcBorders>
              <w:top w:val="nil"/>
              <w:left w:val="dashed" w:sz="18" w:space="0" w:color="auto"/>
              <w:right w:val="thinThickSmallGap" w:sz="24" w:space="0" w:color="auto"/>
            </w:tcBorders>
            <w:shd w:val="clear" w:color="auto" w:fill="auto"/>
          </w:tcPr>
          <w:p w:rsidR="00B36340" w:rsidRPr="00DD49A2" w:rsidRDefault="00717BC8" w:rsidP="00487036">
            <w:pPr>
              <w:rPr>
                <w:b/>
                <w:sz w:val="18"/>
                <w:lang w:val="en-GB"/>
              </w:rPr>
            </w:pPr>
            <w:r w:rsidRPr="00717BC8">
              <w:rPr>
                <w:noProof/>
                <w:sz w:val="18"/>
                <w:lang w:val="en-GB"/>
              </w:rPr>
              <w:pict>
                <v:shape id="Text Box 6" o:spid="_x0000_s1087" type="#_x0000_t202" style="position:absolute;left:0;text-align:left;margin-left:2.15pt;margin-top:6.15pt;width:45pt;height:18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CYrg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" filled="f" stroked="f">
                  <v:textbox style="mso-next-textbox:#Text Box 6" inset="0,0,0,0">
                    <w:txbxContent>
                      <w:p w:rsidR="00DD49A2" w:rsidRPr="00F879F8" w:rsidRDefault="00DD49A2" w:rsidP="00234FC3">
                        <w:pPr>
                          <w:rPr>
                            <w:sz w:val="16"/>
                          </w:rPr>
                        </w:pPr>
                        <w:r>
                          <w:rPr>
                            <w:b/>
                            <w:sz w:val="14"/>
                            <w:lang w:val="mk-MK"/>
                          </w:rPr>
                          <w:t>resources</w:t>
                        </w:r>
                      </w:p>
                    </w:txbxContent>
                  </v:textbox>
                </v:shape>
              </w:pict>
            </w:r>
            <w:r w:rsidRPr="00717BC8">
              <w:rPr>
                <w:noProof/>
                <w:sz w:val="18"/>
                <w:lang w:val="en-GB"/>
              </w:rPr>
              <w:pict>
                <v:shape id="Left Arrow 5" o:spid="_x0000_s1086" type="#_x0000_t66" style="position:absolute;left:0;text-align:left;margin-left:-6.8pt;margin-top:.45pt;width:45pt;height:26.9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"/>
              </w:pict>
            </w:r>
          </w:p>
        </w:tc>
        <w:tc>
          <w:tcPr>
            <w:tcW w:w="1987" w:type="dxa"/>
            <w:vMerge w:val="restart"/>
            <w:tcBorders>
              <w:left w:val="thinThickSmallGap" w:sz="24" w:space="0" w:color="auto"/>
              <w:right w:val="thinThickSmallGap" w:sz="24" w:space="0" w:color="auto"/>
            </w:tcBorders>
            <w:shd w:val="clear" w:color="auto" w:fill="CCCCCC"/>
            <w:vAlign w:val="center"/>
          </w:tcPr>
          <w:p w:rsidR="00B36340" w:rsidRPr="00DD49A2" w:rsidRDefault="00667877" w:rsidP="00487036">
            <w:pPr>
              <w:jc w:val="center"/>
              <w:rPr>
                <w:b/>
                <w:sz w:val="18"/>
                <w:lang w:val="en-GB"/>
              </w:rPr>
            </w:pPr>
            <w:r w:rsidRPr="00DD49A2">
              <w:rPr>
                <w:b/>
                <w:sz w:val="18"/>
                <w:lang w:val="en-GB"/>
              </w:rPr>
              <w:t>Networks</w:t>
            </w:r>
          </w:p>
        </w:tc>
      </w:tr>
      <w:tr w:rsidR="00B36340" w:rsidRPr="00DD49A2" w:rsidTr="0062490A">
        <w:trPr>
          <w:trHeight w:val="285"/>
          <w:jc w:val="center"/>
        </w:trPr>
        <w:tc>
          <w:tcPr>
            <w:tcW w:w="437" w:type="dxa"/>
            <w:vMerge/>
            <w:tcBorders>
              <w:left w:val="thinThickSmallGap" w:sz="24" w:space="0" w:color="auto"/>
              <w:right w:val="thinThickSmallGap" w:sz="24" w:space="0" w:color="auto"/>
            </w:tcBorders>
            <w:shd w:val="clear" w:color="auto" w:fill="FFCC99"/>
          </w:tcPr>
          <w:p w:rsidR="00B36340" w:rsidRPr="00DD49A2" w:rsidRDefault="00B36340" w:rsidP="00487036">
            <w:pPr>
              <w:rPr>
                <w:b/>
                <w:sz w:val="18"/>
                <w:lang w:val="en-GB"/>
              </w:rPr>
            </w:pPr>
          </w:p>
        </w:tc>
        <w:tc>
          <w:tcPr>
            <w:tcW w:w="614" w:type="dxa"/>
            <w:vMerge/>
            <w:tcBorders>
              <w:left w:val="thinThickSmallGap" w:sz="24" w:space="0" w:color="auto"/>
              <w:right w:val="dashed" w:sz="18" w:space="0" w:color="auto"/>
            </w:tcBorders>
            <w:shd w:val="clear" w:color="auto" w:fill="auto"/>
          </w:tcPr>
          <w:p w:rsidR="00B36340" w:rsidRPr="00DD49A2" w:rsidRDefault="00B36340" w:rsidP="00487036">
            <w:pPr>
              <w:rPr>
                <w:b/>
                <w:sz w:val="18"/>
                <w:lang w:val="en-GB"/>
              </w:rPr>
            </w:pPr>
          </w:p>
        </w:tc>
        <w:tc>
          <w:tcPr>
            <w:tcW w:w="334" w:type="dxa"/>
            <w:vMerge/>
            <w:tcBorders>
              <w:left w:val="dashed" w:sz="18" w:space="0" w:color="auto"/>
              <w:right w:val="thinThickSmallGap" w:sz="24" w:space="0" w:color="auto"/>
            </w:tcBorders>
            <w:shd w:val="clear" w:color="auto" w:fill="auto"/>
          </w:tcPr>
          <w:p w:rsidR="00B36340" w:rsidRPr="00DD49A2" w:rsidRDefault="00B36340" w:rsidP="00487036">
            <w:pPr>
              <w:rPr>
                <w:b/>
                <w:sz w:val="18"/>
                <w:lang w:val="en-GB"/>
              </w:rPr>
            </w:pPr>
          </w:p>
        </w:tc>
        <w:tc>
          <w:tcPr>
            <w:tcW w:w="6845" w:type="dxa"/>
            <w:gridSpan w:val="6"/>
            <w:tcBorders>
              <w:top w:val="single" w:sz="4" w:space="0" w:color="auto"/>
              <w:left w:val="thinThickSmallGap" w:sz="24" w:space="0" w:color="auto"/>
              <w:bottom w:val="single" w:sz="4" w:space="0" w:color="auto"/>
              <w:right w:val="thinThickSmallGap" w:sz="24" w:space="0" w:color="auto"/>
            </w:tcBorders>
            <w:shd w:val="clear" w:color="auto" w:fill="F7CAAC" w:themeFill="accent2" w:themeFillTint="66"/>
          </w:tcPr>
          <w:p w:rsidR="00B36340" w:rsidRPr="00DD49A2" w:rsidRDefault="00B36340" w:rsidP="00B36340">
            <w:pPr>
              <w:jc w:val="center"/>
              <w:rPr>
                <w:b/>
                <w:sz w:val="16"/>
                <w:lang w:val="en-GB"/>
              </w:rPr>
            </w:pPr>
            <w:r w:rsidRPr="00DD49A2">
              <w:rPr>
                <w:b/>
                <w:sz w:val="16"/>
                <w:lang w:val="en-GB"/>
              </w:rPr>
              <w:t xml:space="preserve">Office Manager </w:t>
            </w:r>
          </w:p>
        </w:tc>
        <w:tc>
          <w:tcPr>
            <w:tcW w:w="337" w:type="dxa"/>
            <w:vMerge/>
            <w:tcBorders>
              <w:left w:val="thinThickSmallGap" w:sz="24" w:space="0" w:color="auto"/>
              <w:right w:val="dashed" w:sz="18" w:space="0" w:color="auto"/>
            </w:tcBorders>
            <w:shd w:val="clear" w:color="auto" w:fill="auto"/>
          </w:tcPr>
          <w:p w:rsidR="00B36340" w:rsidRPr="00DD49A2" w:rsidRDefault="00B36340" w:rsidP="00487036">
            <w:pPr>
              <w:rPr>
                <w:b/>
                <w:sz w:val="18"/>
                <w:lang w:val="en-GB"/>
              </w:rPr>
            </w:pPr>
          </w:p>
        </w:tc>
        <w:tc>
          <w:tcPr>
            <w:tcW w:w="741" w:type="dxa"/>
            <w:vMerge/>
            <w:tcBorders>
              <w:left w:val="dashed" w:sz="18" w:space="0" w:color="auto"/>
              <w:right w:val="thinThickSmallGap" w:sz="24" w:space="0" w:color="auto"/>
            </w:tcBorders>
            <w:shd w:val="clear" w:color="auto" w:fill="auto"/>
          </w:tcPr>
          <w:p w:rsidR="00B36340" w:rsidRPr="00DD49A2" w:rsidRDefault="00B36340" w:rsidP="00487036">
            <w:pPr>
              <w:rPr>
                <w:noProof/>
                <w:sz w:val="18"/>
                <w:lang w:val="en-GB"/>
              </w:rPr>
            </w:pPr>
          </w:p>
        </w:tc>
        <w:tc>
          <w:tcPr>
            <w:tcW w:w="1987" w:type="dxa"/>
            <w:vMerge/>
            <w:tcBorders>
              <w:left w:val="thinThickSmallGap" w:sz="24" w:space="0" w:color="auto"/>
              <w:right w:val="thinThickSmallGap" w:sz="24" w:space="0" w:color="auto"/>
            </w:tcBorders>
            <w:shd w:val="clear" w:color="auto" w:fill="CCCCCC"/>
            <w:vAlign w:val="center"/>
          </w:tcPr>
          <w:p w:rsidR="00B36340" w:rsidRPr="00DD49A2" w:rsidRDefault="00B36340" w:rsidP="00487036">
            <w:pPr>
              <w:jc w:val="center"/>
              <w:rPr>
                <w:b/>
                <w:sz w:val="18"/>
                <w:lang w:val="en-GB"/>
              </w:rPr>
            </w:pPr>
          </w:p>
        </w:tc>
      </w:tr>
      <w:tr w:rsidR="00B36340" w:rsidRPr="00DD49A2" w:rsidTr="00B36340">
        <w:trPr>
          <w:trHeight w:val="255"/>
          <w:jc w:val="center"/>
        </w:trPr>
        <w:tc>
          <w:tcPr>
            <w:tcW w:w="437" w:type="dxa"/>
            <w:vMerge/>
            <w:tcBorders>
              <w:left w:val="thinThickSmallGap" w:sz="24" w:space="0" w:color="auto"/>
              <w:right w:val="thinThickSmallGap" w:sz="24" w:space="0" w:color="auto"/>
            </w:tcBorders>
            <w:shd w:val="clear" w:color="auto" w:fill="FFCC99"/>
          </w:tcPr>
          <w:p w:rsidR="00B36340" w:rsidRPr="00DD49A2" w:rsidRDefault="00B36340" w:rsidP="00487036">
            <w:pPr>
              <w:rPr>
                <w:b/>
                <w:sz w:val="18"/>
                <w:lang w:val="en-GB"/>
              </w:rPr>
            </w:pPr>
          </w:p>
        </w:tc>
        <w:tc>
          <w:tcPr>
            <w:tcW w:w="614" w:type="dxa"/>
            <w:vMerge/>
            <w:tcBorders>
              <w:left w:val="thinThickSmallGap" w:sz="24" w:space="0" w:color="auto"/>
              <w:bottom w:val="nil"/>
              <w:right w:val="dashed" w:sz="18" w:space="0" w:color="auto"/>
            </w:tcBorders>
            <w:shd w:val="clear" w:color="auto" w:fill="auto"/>
          </w:tcPr>
          <w:p w:rsidR="00B36340" w:rsidRPr="00DD49A2" w:rsidRDefault="00B36340" w:rsidP="00487036">
            <w:pPr>
              <w:rPr>
                <w:b/>
                <w:sz w:val="18"/>
                <w:lang w:val="en-GB"/>
              </w:rPr>
            </w:pPr>
          </w:p>
        </w:tc>
        <w:tc>
          <w:tcPr>
            <w:tcW w:w="334" w:type="dxa"/>
            <w:vMerge/>
            <w:tcBorders>
              <w:left w:val="dashed" w:sz="18" w:space="0" w:color="auto"/>
              <w:bottom w:val="nil"/>
              <w:right w:val="thinThickSmallGap" w:sz="24" w:space="0" w:color="auto"/>
            </w:tcBorders>
            <w:shd w:val="clear" w:color="auto" w:fill="auto"/>
          </w:tcPr>
          <w:p w:rsidR="00B36340" w:rsidRPr="00DD49A2" w:rsidRDefault="00B36340" w:rsidP="00487036">
            <w:pPr>
              <w:rPr>
                <w:b/>
                <w:sz w:val="18"/>
                <w:lang w:val="en-GB"/>
              </w:rPr>
            </w:pPr>
          </w:p>
        </w:tc>
        <w:tc>
          <w:tcPr>
            <w:tcW w:w="6845" w:type="dxa"/>
            <w:gridSpan w:val="6"/>
            <w:tcBorders>
              <w:top w:val="single" w:sz="4" w:space="0" w:color="auto"/>
              <w:left w:val="thinThickSmallGap" w:sz="24" w:space="0" w:color="auto"/>
              <w:bottom w:val="double" w:sz="4" w:space="0" w:color="auto"/>
              <w:right w:val="thinThickSmallGap" w:sz="24" w:space="0" w:color="auto"/>
            </w:tcBorders>
            <w:shd w:val="clear" w:color="auto" w:fill="FBE4D5" w:themeFill="accent2" w:themeFillTint="33"/>
          </w:tcPr>
          <w:p w:rsidR="00B36340" w:rsidRPr="00DD49A2" w:rsidRDefault="00667877" w:rsidP="00487036">
            <w:pPr>
              <w:jc w:val="center"/>
              <w:rPr>
                <w:b/>
                <w:sz w:val="16"/>
                <w:lang w:val="en-GB"/>
              </w:rPr>
            </w:pPr>
            <w:r w:rsidRPr="00DD49A2">
              <w:rPr>
                <w:b/>
                <w:sz w:val="16"/>
                <w:lang w:val="en-GB"/>
              </w:rPr>
              <w:t>Programme Director</w:t>
            </w:r>
          </w:p>
        </w:tc>
        <w:tc>
          <w:tcPr>
            <w:tcW w:w="337" w:type="dxa"/>
            <w:vMerge/>
            <w:tcBorders>
              <w:left w:val="thinThickSmallGap" w:sz="24" w:space="0" w:color="auto"/>
              <w:bottom w:val="nil"/>
              <w:right w:val="dashed" w:sz="18" w:space="0" w:color="auto"/>
            </w:tcBorders>
            <w:shd w:val="clear" w:color="auto" w:fill="auto"/>
          </w:tcPr>
          <w:p w:rsidR="00B36340" w:rsidRPr="00DD49A2" w:rsidRDefault="00B36340" w:rsidP="00487036">
            <w:pPr>
              <w:rPr>
                <w:b/>
                <w:sz w:val="18"/>
                <w:lang w:val="en-GB"/>
              </w:rPr>
            </w:pPr>
          </w:p>
        </w:tc>
        <w:tc>
          <w:tcPr>
            <w:tcW w:w="741" w:type="dxa"/>
            <w:vMerge/>
            <w:tcBorders>
              <w:left w:val="dashed" w:sz="18" w:space="0" w:color="auto"/>
              <w:bottom w:val="nil"/>
              <w:right w:val="thinThickSmallGap" w:sz="24" w:space="0" w:color="auto"/>
            </w:tcBorders>
            <w:shd w:val="clear" w:color="auto" w:fill="auto"/>
          </w:tcPr>
          <w:p w:rsidR="00B36340" w:rsidRPr="00DD49A2" w:rsidRDefault="00B36340" w:rsidP="00487036">
            <w:pPr>
              <w:rPr>
                <w:noProof/>
                <w:sz w:val="18"/>
                <w:lang w:val="en-GB"/>
              </w:rPr>
            </w:pPr>
          </w:p>
        </w:tc>
        <w:tc>
          <w:tcPr>
            <w:tcW w:w="1987" w:type="dxa"/>
            <w:vMerge/>
            <w:tcBorders>
              <w:left w:val="thinThickSmallGap" w:sz="24" w:space="0" w:color="auto"/>
              <w:right w:val="thinThickSmallGap" w:sz="24" w:space="0" w:color="auto"/>
            </w:tcBorders>
            <w:shd w:val="clear" w:color="auto" w:fill="CCCCCC"/>
            <w:vAlign w:val="center"/>
          </w:tcPr>
          <w:p w:rsidR="00B36340" w:rsidRPr="00DD49A2" w:rsidRDefault="00B36340" w:rsidP="00487036">
            <w:pPr>
              <w:jc w:val="center"/>
              <w:rPr>
                <w:b/>
                <w:sz w:val="18"/>
                <w:lang w:val="en-GB"/>
              </w:rPr>
            </w:pPr>
          </w:p>
        </w:tc>
      </w:tr>
      <w:tr w:rsidR="00234FC3" w:rsidRPr="00DD49A2" w:rsidTr="00432D80">
        <w:trPr>
          <w:gridAfter w:val="8"/>
          <w:wAfter w:w="9564" w:type="dxa"/>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346"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r>
      <w:tr w:rsidR="00667877" w:rsidRPr="00DD49A2" w:rsidTr="00667877">
        <w:trPr>
          <w:jc w:val="center"/>
        </w:trPr>
        <w:tc>
          <w:tcPr>
            <w:tcW w:w="437" w:type="dxa"/>
            <w:vMerge/>
            <w:tcBorders>
              <w:left w:val="thinThickSmallGap" w:sz="24" w:space="0" w:color="auto"/>
              <w:right w:val="thinThickSmallGap" w:sz="24" w:space="0" w:color="auto"/>
            </w:tcBorders>
            <w:shd w:val="clear" w:color="auto" w:fill="FFCC99"/>
          </w:tcPr>
          <w:p w:rsidR="00667877" w:rsidRPr="00DD49A2" w:rsidRDefault="00667877" w:rsidP="00667877">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667877" w:rsidRPr="00DD49A2" w:rsidRDefault="00717BC8" w:rsidP="00667877">
            <w:pPr>
              <w:rPr>
                <w:b/>
                <w:sz w:val="18"/>
                <w:lang w:val="en-GB"/>
              </w:rPr>
            </w:pPr>
            <w:r w:rsidRPr="00717BC8">
              <w:rPr>
                <w:b/>
                <w:noProof/>
                <w:sz w:val="18"/>
                <w:lang w:val="en-GB"/>
              </w:rPr>
              <w:pict>
                <v:shape id="Right Arrow 4" o:spid="_x0000_s1093" type="#_x0000_t13" style="position:absolute;left:0;text-align:left;margin-left:-5.65pt;margin-top:3.8pt;width:37.55pt;height:27pt;rotation:180;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"/>
              </w:pict>
            </w:r>
          </w:p>
        </w:tc>
        <w:tc>
          <w:tcPr>
            <w:tcW w:w="334" w:type="dxa"/>
            <w:tcBorders>
              <w:top w:val="nil"/>
              <w:left w:val="dashed" w:sz="18" w:space="0" w:color="auto"/>
              <w:bottom w:val="nil"/>
              <w:right w:val="thinThickSmallGap" w:sz="24" w:space="0" w:color="auto"/>
            </w:tcBorders>
            <w:shd w:val="clear" w:color="auto" w:fill="auto"/>
          </w:tcPr>
          <w:p w:rsidR="00667877" w:rsidRPr="00DD49A2" w:rsidRDefault="00667877" w:rsidP="00667877">
            <w:pPr>
              <w:rPr>
                <w:b/>
                <w:sz w:val="18"/>
                <w:lang w:val="en-GB"/>
              </w:rPr>
            </w:pPr>
          </w:p>
        </w:tc>
        <w:tc>
          <w:tcPr>
            <w:tcW w:w="2281"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Programme manager</w:t>
            </w:r>
          </w:p>
        </w:tc>
        <w:tc>
          <w:tcPr>
            <w:tcW w:w="2282"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Programme manager</w:t>
            </w:r>
          </w:p>
        </w:tc>
        <w:tc>
          <w:tcPr>
            <w:tcW w:w="2282"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Programme manager</w:t>
            </w:r>
          </w:p>
        </w:tc>
        <w:tc>
          <w:tcPr>
            <w:tcW w:w="337" w:type="dxa"/>
            <w:tcBorders>
              <w:top w:val="nil"/>
              <w:left w:val="thinThickSmallGap" w:sz="24" w:space="0" w:color="auto"/>
              <w:bottom w:val="nil"/>
              <w:right w:val="dashed" w:sz="18" w:space="0" w:color="auto"/>
            </w:tcBorders>
            <w:shd w:val="clear" w:color="auto" w:fill="auto"/>
          </w:tcPr>
          <w:p w:rsidR="00667877" w:rsidRPr="00DD49A2" w:rsidRDefault="00667877" w:rsidP="00667877">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667877" w:rsidRPr="00DD49A2" w:rsidRDefault="00717BC8" w:rsidP="00667877">
            <w:pPr>
              <w:rPr>
                <w:b/>
                <w:sz w:val="18"/>
                <w:lang w:val="en-GB"/>
              </w:rPr>
            </w:pPr>
            <w:r w:rsidRPr="00717BC8">
              <w:rPr>
                <w:noProof/>
                <w:sz w:val="18"/>
                <w:lang w:val="en-GB"/>
              </w:rPr>
              <w:pict>
                <v:shape id="Right Arrow 3" o:spid="_x0000_s1095" type="#_x0000_t13" style="position:absolute;left:0;text-align:left;margin-left:-5.65pt;margin-top:2.95pt;width:45pt;height:27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"/>
              </w:pict>
            </w:r>
          </w:p>
        </w:tc>
        <w:tc>
          <w:tcPr>
            <w:tcW w:w="1987" w:type="dxa"/>
            <w:vMerge w:val="restart"/>
            <w:tcBorders>
              <w:left w:val="thinThickSmallGap" w:sz="24" w:space="0" w:color="auto"/>
              <w:right w:val="thinThickSmallGap" w:sz="24" w:space="0" w:color="auto"/>
            </w:tcBorders>
            <w:shd w:val="clear" w:color="auto" w:fill="CCCCCC"/>
            <w:vAlign w:val="center"/>
          </w:tcPr>
          <w:p w:rsidR="00667877" w:rsidRPr="00DD49A2" w:rsidRDefault="00667877" w:rsidP="00667877">
            <w:pPr>
              <w:jc w:val="center"/>
              <w:rPr>
                <w:b/>
                <w:sz w:val="18"/>
                <w:lang w:val="en-GB"/>
              </w:rPr>
            </w:pPr>
          </w:p>
        </w:tc>
      </w:tr>
      <w:tr w:rsidR="00667877" w:rsidRPr="00DD49A2" w:rsidTr="00667877">
        <w:trPr>
          <w:jc w:val="center"/>
        </w:trPr>
        <w:tc>
          <w:tcPr>
            <w:tcW w:w="437" w:type="dxa"/>
            <w:vMerge/>
            <w:tcBorders>
              <w:left w:val="thinThickSmallGap" w:sz="24" w:space="0" w:color="auto"/>
              <w:right w:val="thinThickSmallGap" w:sz="24" w:space="0" w:color="auto"/>
            </w:tcBorders>
            <w:shd w:val="clear" w:color="auto" w:fill="FFCC99"/>
          </w:tcPr>
          <w:p w:rsidR="00667877" w:rsidRPr="00DD49A2" w:rsidRDefault="00667877" w:rsidP="00667877">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667877" w:rsidRPr="00DD49A2" w:rsidRDefault="00717BC8" w:rsidP="00667877">
            <w:pPr>
              <w:rPr>
                <w:b/>
                <w:sz w:val="18"/>
                <w:lang w:val="en-GB"/>
              </w:rPr>
            </w:pPr>
            <w:r w:rsidRPr="00717BC8">
              <w:rPr>
                <w:noProof/>
                <w:sz w:val="18"/>
                <w:lang w:val="en-GB"/>
              </w:rPr>
              <w:pict>
                <v:shape id="Text Box 2" o:spid="_x0000_s1094" type="#_x0000_t202" style="position:absolute;left:0;text-align:left;margin-left:-2.85pt;margin-top:1.4pt;width:36pt;height:9pt;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kgrg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" filled="f" stroked="f">
                  <v:textbox style="mso-next-textbox:#Text Box 2" inset="0,0,0,0">
                    <w:txbxContent>
                      <w:p w:rsidR="00DD49A2" w:rsidRPr="00F879F8" w:rsidRDefault="00DD49A2" w:rsidP="00234FC3">
                        <w:pPr>
                          <w:rPr>
                            <w:b/>
                            <w:sz w:val="14"/>
                            <w:lang w:val="mk-MK"/>
                          </w:rPr>
                        </w:pPr>
                        <w:r>
                          <w:rPr>
                            <w:b/>
                            <w:sz w:val="14"/>
                            <w:lang w:val="mk-MK"/>
                          </w:rPr>
                          <w:t>services</w:t>
                        </w:r>
                      </w:p>
                    </w:txbxContent>
                  </v:textbox>
                </v:shape>
              </w:pict>
            </w:r>
          </w:p>
        </w:tc>
        <w:tc>
          <w:tcPr>
            <w:tcW w:w="334" w:type="dxa"/>
            <w:tcBorders>
              <w:top w:val="nil"/>
              <w:left w:val="dashed" w:sz="18" w:space="0" w:color="auto"/>
              <w:bottom w:val="nil"/>
              <w:right w:val="thinThickSmallGap" w:sz="24" w:space="0" w:color="auto"/>
            </w:tcBorders>
            <w:shd w:val="clear" w:color="auto" w:fill="auto"/>
          </w:tcPr>
          <w:p w:rsidR="00667877" w:rsidRPr="00DD49A2" w:rsidRDefault="00667877" w:rsidP="00667877">
            <w:pPr>
              <w:rPr>
                <w:b/>
                <w:sz w:val="18"/>
                <w:lang w:val="en-GB"/>
              </w:rPr>
            </w:pPr>
          </w:p>
        </w:tc>
        <w:tc>
          <w:tcPr>
            <w:tcW w:w="2281"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Project employees</w:t>
            </w:r>
          </w:p>
        </w:tc>
        <w:tc>
          <w:tcPr>
            <w:tcW w:w="2282"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Project employees</w:t>
            </w:r>
          </w:p>
        </w:tc>
        <w:tc>
          <w:tcPr>
            <w:tcW w:w="2282"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Project employees</w:t>
            </w:r>
          </w:p>
        </w:tc>
        <w:tc>
          <w:tcPr>
            <w:tcW w:w="337" w:type="dxa"/>
            <w:tcBorders>
              <w:top w:val="nil"/>
              <w:left w:val="thinThickSmallGap" w:sz="24" w:space="0" w:color="auto"/>
              <w:bottom w:val="nil"/>
              <w:right w:val="dashed" w:sz="18" w:space="0" w:color="auto"/>
            </w:tcBorders>
            <w:shd w:val="clear" w:color="auto" w:fill="auto"/>
          </w:tcPr>
          <w:p w:rsidR="00667877" w:rsidRPr="00DD49A2" w:rsidRDefault="00667877" w:rsidP="00667877">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667877" w:rsidRPr="00DD49A2" w:rsidRDefault="00717BC8" w:rsidP="00667877">
            <w:pPr>
              <w:rPr>
                <w:b/>
                <w:sz w:val="18"/>
                <w:lang w:val="en-GB"/>
              </w:rPr>
            </w:pPr>
            <w:r w:rsidRPr="00717BC8">
              <w:rPr>
                <w:noProof/>
                <w:sz w:val="18"/>
                <w:lang w:val="en-GB"/>
              </w:rPr>
              <w:pict>
                <v:rect id="Rectangle 1" o:spid="_x0000_s1096" style="position:absolute;left:0;text-align:left;margin-left:5.25pt;margin-top:1.3pt;width:36.35pt;height:14.5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" filled="f" stroked="f">
                  <v:textbox style="mso-next-textbox:#Rectangle 1" inset="0,0,0,0">
                    <w:txbxContent>
                      <w:p w:rsidR="00DD49A2" w:rsidRPr="00F879F8" w:rsidRDefault="00DD49A2" w:rsidP="00234FC3">
                        <w:pPr>
                          <w:rPr>
                            <w:b/>
                            <w:sz w:val="14"/>
                            <w:lang w:val="mk-MK"/>
                          </w:rPr>
                        </w:pPr>
                        <w:r>
                          <w:rPr>
                            <w:b/>
                            <w:color w:val="000000"/>
                            <w:sz w:val="14"/>
                            <w:lang w:val="mk-MK"/>
                          </w:rPr>
                          <w:t>info</w:t>
                        </w:r>
                      </w:p>
                    </w:txbxContent>
                  </v:textbox>
                </v:rect>
              </w:pict>
            </w:r>
          </w:p>
        </w:tc>
        <w:tc>
          <w:tcPr>
            <w:tcW w:w="1987" w:type="dxa"/>
            <w:vMerge/>
            <w:tcBorders>
              <w:left w:val="thinThickSmallGap" w:sz="24" w:space="0" w:color="auto"/>
              <w:bottom w:val="single" w:sz="4" w:space="0" w:color="auto"/>
              <w:right w:val="thinThickSmallGap" w:sz="24" w:space="0" w:color="auto"/>
            </w:tcBorders>
            <w:shd w:val="clear" w:color="auto" w:fill="CCCCCC"/>
            <w:vAlign w:val="center"/>
          </w:tcPr>
          <w:p w:rsidR="00667877" w:rsidRPr="00DD49A2" w:rsidRDefault="00667877" w:rsidP="00667877">
            <w:pPr>
              <w:jc w:val="center"/>
              <w:rPr>
                <w:b/>
                <w:sz w:val="18"/>
                <w:lang w:val="en-GB"/>
              </w:rPr>
            </w:pPr>
          </w:p>
        </w:tc>
      </w:tr>
      <w:tr w:rsidR="00667877" w:rsidRPr="00DD49A2" w:rsidTr="00667877">
        <w:trPr>
          <w:jc w:val="center"/>
        </w:trPr>
        <w:tc>
          <w:tcPr>
            <w:tcW w:w="437" w:type="dxa"/>
            <w:vMerge/>
            <w:tcBorders>
              <w:left w:val="thinThickSmallGap" w:sz="24" w:space="0" w:color="auto"/>
              <w:right w:val="thinThickSmallGap" w:sz="24" w:space="0" w:color="auto"/>
            </w:tcBorders>
            <w:shd w:val="clear" w:color="auto" w:fill="FFCC99"/>
          </w:tcPr>
          <w:p w:rsidR="00667877" w:rsidRPr="00DD49A2" w:rsidRDefault="00667877" w:rsidP="00667877">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667877" w:rsidRPr="00DD49A2" w:rsidRDefault="00667877" w:rsidP="00667877">
            <w:pPr>
              <w:rPr>
                <w:b/>
                <w:sz w:val="18"/>
                <w:lang w:val="en-GB"/>
              </w:rPr>
            </w:pPr>
          </w:p>
        </w:tc>
        <w:tc>
          <w:tcPr>
            <w:tcW w:w="334" w:type="dxa"/>
            <w:tcBorders>
              <w:top w:val="nil"/>
              <w:left w:val="dashed" w:sz="18" w:space="0" w:color="auto"/>
              <w:bottom w:val="nil"/>
              <w:right w:val="thinThickSmallGap" w:sz="24" w:space="0" w:color="auto"/>
            </w:tcBorders>
            <w:shd w:val="clear" w:color="auto" w:fill="auto"/>
          </w:tcPr>
          <w:p w:rsidR="00667877" w:rsidRPr="00DD49A2" w:rsidRDefault="00667877" w:rsidP="00667877">
            <w:pPr>
              <w:rPr>
                <w:b/>
                <w:sz w:val="18"/>
                <w:lang w:val="en-GB"/>
              </w:rPr>
            </w:pPr>
          </w:p>
        </w:tc>
        <w:tc>
          <w:tcPr>
            <w:tcW w:w="2281"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Activists</w:t>
            </w:r>
          </w:p>
        </w:tc>
        <w:tc>
          <w:tcPr>
            <w:tcW w:w="2282"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Activists</w:t>
            </w:r>
          </w:p>
        </w:tc>
        <w:tc>
          <w:tcPr>
            <w:tcW w:w="2282" w:type="dxa"/>
            <w:gridSpan w:val="2"/>
            <w:tcBorders>
              <w:top w:val="nil"/>
              <w:left w:val="thinThickSmallGap" w:sz="24" w:space="0" w:color="auto"/>
              <w:bottom w:val="nil"/>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Activists</w:t>
            </w:r>
          </w:p>
        </w:tc>
        <w:tc>
          <w:tcPr>
            <w:tcW w:w="337" w:type="dxa"/>
            <w:tcBorders>
              <w:top w:val="nil"/>
              <w:left w:val="thinThickSmallGap" w:sz="24" w:space="0" w:color="auto"/>
              <w:bottom w:val="nil"/>
              <w:right w:val="dashed" w:sz="18" w:space="0" w:color="auto"/>
            </w:tcBorders>
            <w:shd w:val="clear" w:color="auto" w:fill="auto"/>
          </w:tcPr>
          <w:p w:rsidR="00667877" w:rsidRPr="00DD49A2" w:rsidRDefault="00667877" w:rsidP="00667877">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667877" w:rsidRPr="00DD49A2" w:rsidRDefault="00667877" w:rsidP="00667877">
            <w:pPr>
              <w:rPr>
                <w:b/>
                <w:sz w:val="18"/>
                <w:lang w:val="en-GB"/>
              </w:rPr>
            </w:pPr>
          </w:p>
        </w:tc>
        <w:tc>
          <w:tcPr>
            <w:tcW w:w="1987" w:type="dxa"/>
            <w:vMerge w:val="restart"/>
            <w:tcBorders>
              <w:left w:val="thinThickSmallGap" w:sz="24" w:space="0" w:color="auto"/>
              <w:right w:val="thinThickSmallGap" w:sz="24" w:space="0" w:color="auto"/>
            </w:tcBorders>
            <w:shd w:val="clear" w:color="auto" w:fill="C0C0C0"/>
            <w:vAlign w:val="center"/>
          </w:tcPr>
          <w:p w:rsidR="00667877" w:rsidRPr="00DD49A2" w:rsidRDefault="00667877" w:rsidP="00667877">
            <w:pPr>
              <w:jc w:val="center"/>
              <w:rPr>
                <w:b/>
                <w:sz w:val="18"/>
                <w:lang w:val="en-GB"/>
              </w:rPr>
            </w:pPr>
            <w:r w:rsidRPr="00DD49A2">
              <w:rPr>
                <w:b/>
                <w:sz w:val="18"/>
                <w:lang w:val="en-GB"/>
              </w:rPr>
              <w:t>International agencies</w:t>
            </w:r>
          </w:p>
        </w:tc>
      </w:tr>
      <w:tr w:rsidR="00667877" w:rsidRPr="00DD49A2" w:rsidTr="00667877">
        <w:trPr>
          <w:jc w:val="center"/>
        </w:trPr>
        <w:tc>
          <w:tcPr>
            <w:tcW w:w="437" w:type="dxa"/>
            <w:vMerge/>
            <w:tcBorders>
              <w:left w:val="thinThickSmallGap" w:sz="24" w:space="0" w:color="auto"/>
              <w:right w:val="thinThickSmallGap" w:sz="24" w:space="0" w:color="auto"/>
            </w:tcBorders>
            <w:shd w:val="clear" w:color="auto" w:fill="FFCC99"/>
          </w:tcPr>
          <w:p w:rsidR="00667877" w:rsidRPr="00DD49A2" w:rsidRDefault="00667877" w:rsidP="00667877">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667877" w:rsidRPr="00DD49A2" w:rsidRDefault="00667877" w:rsidP="00667877">
            <w:pPr>
              <w:rPr>
                <w:b/>
                <w:sz w:val="18"/>
                <w:lang w:val="en-GB"/>
              </w:rPr>
            </w:pPr>
          </w:p>
        </w:tc>
        <w:tc>
          <w:tcPr>
            <w:tcW w:w="334" w:type="dxa"/>
            <w:tcBorders>
              <w:top w:val="nil"/>
              <w:left w:val="dashed" w:sz="18" w:space="0" w:color="auto"/>
              <w:bottom w:val="nil"/>
              <w:right w:val="thinThickSmallGap" w:sz="24" w:space="0" w:color="auto"/>
            </w:tcBorders>
            <w:shd w:val="clear" w:color="auto" w:fill="auto"/>
          </w:tcPr>
          <w:p w:rsidR="00667877" w:rsidRPr="00DD49A2" w:rsidRDefault="00667877" w:rsidP="00667877">
            <w:pPr>
              <w:rPr>
                <w:b/>
                <w:sz w:val="18"/>
                <w:lang w:val="en-GB"/>
              </w:rPr>
            </w:pPr>
          </w:p>
        </w:tc>
        <w:tc>
          <w:tcPr>
            <w:tcW w:w="2281" w:type="dxa"/>
            <w:gridSpan w:val="2"/>
            <w:tcBorders>
              <w:top w:val="nil"/>
              <w:left w:val="thinThickSmallGap" w:sz="24" w:space="0" w:color="auto"/>
              <w:bottom w:val="thinThickSmallGap" w:sz="24" w:space="0" w:color="auto"/>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Volunteers</w:t>
            </w:r>
          </w:p>
        </w:tc>
        <w:tc>
          <w:tcPr>
            <w:tcW w:w="2282" w:type="dxa"/>
            <w:gridSpan w:val="2"/>
            <w:tcBorders>
              <w:top w:val="nil"/>
              <w:left w:val="thinThickSmallGap" w:sz="24" w:space="0" w:color="auto"/>
              <w:bottom w:val="thinThickSmallGap" w:sz="24" w:space="0" w:color="auto"/>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Volunteers</w:t>
            </w:r>
          </w:p>
        </w:tc>
        <w:tc>
          <w:tcPr>
            <w:tcW w:w="2282" w:type="dxa"/>
            <w:gridSpan w:val="2"/>
            <w:tcBorders>
              <w:top w:val="nil"/>
              <w:left w:val="thinThickSmallGap" w:sz="24" w:space="0" w:color="auto"/>
              <w:bottom w:val="thinThickSmallGap" w:sz="24" w:space="0" w:color="auto"/>
              <w:right w:val="double" w:sz="4" w:space="0" w:color="auto"/>
            </w:tcBorders>
            <w:shd w:val="clear" w:color="auto" w:fill="F7CAAC" w:themeFill="accent2" w:themeFillTint="66"/>
          </w:tcPr>
          <w:p w:rsidR="00667877" w:rsidRPr="00DD49A2" w:rsidRDefault="00667877" w:rsidP="00667877">
            <w:pPr>
              <w:rPr>
                <w:b/>
                <w:sz w:val="16"/>
                <w:lang w:val="en-GB"/>
              </w:rPr>
            </w:pPr>
            <w:r w:rsidRPr="00DD49A2">
              <w:rPr>
                <w:b/>
                <w:sz w:val="16"/>
                <w:lang w:val="en-GB"/>
              </w:rPr>
              <w:t>Volunteers</w:t>
            </w:r>
          </w:p>
        </w:tc>
        <w:tc>
          <w:tcPr>
            <w:tcW w:w="337" w:type="dxa"/>
            <w:tcBorders>
              <w:top w:val="nil"/>
              <w:left w:val="thinThickSmallGap" w:sz="24" w:space="0" w:color="auto"/>
              <w:bottom w:val="nil"/>
              <w:right w:val="dashed" w:sz="18" w:space="0" w:color="auto"/>
            </w:tcBorders>
            <w:shd w:val="clear" w:color="auto" w:fill="auto"/>
          </w:tcPr>
          <w:p w:rsidR="00667877" w:rsidRPr="00DD49A2" w:rsidRDefault="00667877" w:rsidP="00667877">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667877" w:rsidRPr="00DD49A2" w:rsidRDefault="00667877" w:rsidP="00667877">
            <w:pPr>
              <w:rPr>
                <w:b/>
                <w:sz w:val="18"/>
                <w:lang w:val="en-GB"/>
              </w:rPr>
            </w:pPr>
          </w:p>
        </w:tc>
        <w:tc>
          <w:tcPr>
            <w:tcW w:w="1987" w:type="dxa"/>
            <w:vMerge/>
            <w:tcBorders>
              <w:left w:val="thinThickSmallGap" w:sz="24" w:space="0" w:color="auto"/>
              <w:right w:val="thinThickSmallGap" w:sz="24" w:space="0" w:color="auto"/>
            </w:tcBorders>
            <w:shd w:val="clear" w:color="auto" w:fill="C0C0C0"/>
            <w:vAlign w:val="center"/>
          </w:tcPr>
          <w:p w:rsidR="00667877" w:rsidRPr="00DD49A2" w:rsidRDefault="00667877" w:rsidP="00667877">
            <w:pPr>
              <w:jc w:val="center"/>
              <w:rPr>
                <w:b/>
                <w:sz w:val="18"/>
                <w:lang w:val="en-GB"/>
              </w:rPr>
            </w:pPr>
          </w:p>
        </w:tc>
      </w:tr>
      <w:tr w:rsidR="00234FC3" w:rsidRPr="00DD49A2" w:rsidTr="00432D80">
        <w:trPr>
          <w:jc w:val="center"/>
        </w:trPr>
        <w:tc>
          <w:tcPr>
            <w:tcW w:w="437" w:type="dxa"/>
            <w:vMerge/>
            <w:tcBorders>
              <w:left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334" w:type="dxa"/>
            <w:tcBorders>
              <w:top w:val="nil"/>
              <w:left w:val="dashed" w:sz="18" w:space="0" w:color="auto"/>
              <w:bottom w:val="nil"/>
              <w:right w:val="nil"/>
            </w:tcBorders>
            <w:shd w:val="clear" w:color="auto" w:fill="auto"/>
          </w:tcPr>
          <w:p w:rsidR="00234FC3" w:rsidRPr="00DD49A2" w:rsidRDefault="00234FC3" w:rsidP="00487036">
            <w:pPr>
              <w:rPr>
                <w:b/>
                <w:sz w:val="18"/>
                <w:lang w:val="en-GB"/>
              </w:rPr>
            </w:pPr>
          </w:p>
        </w:tc>
        <w:tc>
          <w:tcPr>
            <w:tcW w:w="2377" w:type="dxa"/>
            <w:gridSpan w:val="3"/>
            <w:tcBorders>
              <w:top w:val="thinThickSmallGap" w:sz="24" w:space="0" w:color="auto"/>
              <w:left w:val="nil"/>
              <w:bottom w:val="nil"/>
              <w:right w:val="nil"/>
            </w:tcBorders>
            <w:shd w:val="clear" w:color="auto" w:fill="auto"/>
          </w:tcPr>
          <w:p w:rsidR="00234FC3" w:rsidRPr="00DD49A2" w:rsidRDefault="00234FC3" w:rsidP="00487036">
            <w:pPr>
              <w:rPr>
                <w:b/>
                <w:sz w:val="18"/>
                <w:lang w:val="en-GB"/>
              </w:rPr>
            </w:pPr>
          </w:p>
        </w:tc>
        <w:tc>
          <w:tcPr>
            <w:tcW w:w="2362" w:type="dxa"/>
            <w:gridSpan w:val="2"/>
            <w:tcBorders>
              <w:top w:val="thinThickSmallGap" w:sz="24" w:space="0" w:color="auto"/>
              <w:left w:val="nil"/>
              <w:bottom w:val="nil"/>
              <w:right w:val="nil"/>
            </w:tcBorders>
            <w:shd w:val="clear" w:color="auto" w:fill="auto"/>
          </w:tcPr>
          <w:p w:rsidR="00234FC3" w:rsidRPr="00DD49A2" w:rsidRDefault="00234FC3" w:rsidP="00487036">
            <w:pPr>
              <w:rPr>
                <w:b/>
                <w:sz w:val="18"/>
                <w:lang w:val="en-GB"/>
              </w:rPr>
            </w:pPr>
          </w:p>
        </w:tc>
        <w:tc>
          <w:tcPr>
            <w:tcW w:w="2106" w:type="dxa"/>
            <w:tcBorders>
              <w:top w:val="thinThickSmallGap" w:sz="24" w:space="0" w:color="auto"/>
              <w:left w:val="nil"/>
              <w:bottom w:val="nil"/>
              <w:right w:val="nil"/>
            </w:tcBorders>
            <w:shd w:val="clear" w:color="auto" w:fill="auto"/>
          </w:tcPr>
          <w:p w:rsidR="00234FC3" w:rsidRPr="00DD49A2" w:rsidRDefault="00234FC3" w:rsidP="00487036">
            <w:pPr>
              <w:rPr>
                <w:b/>
                <w:sz w:val="18"/>
                <w:lang w:val="en-GB"/>
              </w:rPr>
            </w:pPr>
          </w:p>
        </w:tc>
        <w:tc>
          <w:tcPr>
            <w:tcW w:w="337" w:type="dxa"/>
            <w:tcBorders>
              <w:top w:val="nil"/>
              <w:left w:val="nil"/>
              <w:bottom w:val="nil"/>
              <w:right w:val="dashed" w:sz="18" w:space="0" w:color="auto"/>
            </w:tcBorders>
            <w:shd w:val="clear" w:color="auto" w:fill="auto"/>
          </w:tcPr>
          <w:p w:rsidR="00234FC3" w:rsidRPr="00DD49A2" w:rsidRDefault="00234FC3" w:rsidP="00487036">
            <w:pPr>
              <w:rPr>
                <w:b/>
                <w:sz w:val="18"/>
                <w:lang w:val="en-GB"/>
              </w:rPr>
            </w:pP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tcBorders>
              <w:left w:val="thinThickSmallGap" w:sz="24" w:space="0" w:color="auto"/>
              <w:right w:val="thinThickSmallGap" w:sz="24" w:space="0" w:color="auto"/>
            </w:tcBorders>
            <w:shd w:val="clear" w:color="auto" w:fill="C0C0C0"/>
            <w:vAlign w:val="center"/>
          </w:tcPr>
          <w:p w:rsidR="00234FC3" w:rsidRPr="00DD49A2" w:rsidRDefault="00234FC3" w:rsidP="00487036">
            <w:pPr>
              <w:jc w:val="center"/>
              <w:rPr>
                <w:b/>
                <w:sz w:val="18"/>
                <w:lang w:val="en-GB"/>
              </w:rPr>
            </w:pPr>
          </w:p>
        </w:tc>
      </w:tr>
      <w:tr w:rsidR="00234FC3" w:rsidRPr="00DD49A2" w:rsidTr="00432D80">
        <w:trPr>
          <w:jc w:val="center"/>
        </w:trPr>
        <w:tc>
          <w:tcPr>
            <w:tcW w:w="437" w:type="dxa"/>
            <w:vMerge/>
            <w:tcBorders>
              <w:left w:val="thinThickSmallGap" w:sz="24" w:space="0" w:color="auto"/>
              <w:bottom w:val="thinThickSmallGap" w:sz="24" w:space="0" w:color="auto"/>
              <w:right w:val="thinThickSmallGap" w:sz="24" w:space="0" w:color="auto"/>
            </w:tcBorders>
            <w:shd w:val="clear" w:color="auto" w:fill="FFCC99"/>
          </w:tcPr>
          <w:p w:rsidR="00234FC3" w:rsidRPr="00DD49A2" w:rsidRDefault="00234FC3" w:rsidP="00487036">
            <w:pPr>
              <w:rPr>
                <w:b/>
                <w:sz w:val="18"/>
                <w:lang w:val="en-GB"/>
              </w:rPr>
            </w:pPr>
          </w:p>
        </w:tc>
        <w:tc>
          <w:tcPr>
            <w:tcW w:w="614" w:type="dxa"/>
            <w:tcBorders>
              <w:top w:val="nil"/>
              <w:left w:val="thinThickSmallGap" w:sz="24" w:space="0" w:color="auto"/>
              <w:bottom w:val="nil"/>
              <w:right w:val="dashed" w:sz="18" w:space="0" w:color="auto"/>
            </w:tcBorders>
            <w:shd w:val="clear" w:color="auto" w:fill="auto"/>
          </w:tcPr>
          <w:p w:rsidR="00234FC3" w:rsidRPr="00DD49A2" w:rsidRDefault="00234FC3" w:rsidP="00487036">
            <w:pPr>
              <w:rPr>
                <w:b/>
                <w:sz w:val="18"/>
                <w:lang w:val="en-GB"/>
              </w:rPr>
            </w:pPr>
          </w:p>
        </w:tc>
        <w:tc>
          <w:tcPr>
            <w:tcW w:w="2711" w:type="dxa"/>
            <w:gridSpan w:val="4"/>
            <w:tcBorders>
              <w:top w:val="nil"/>
              <w:left w:val="dashed" w:sz="18" w:space="0" w:color="auto"/>
              <w:bottom w:val="dashed" w:sz="18" w:space="0" w:color="auto"/>
              <w:right w:val="nil"/>
            </w:tcBorders>
            <w:shd w:val="clear" w:color="auto" w:fill="auto"/>
          </w:tcPr>
          <w:p w:rsidR="00234FC3" w:rsidRPr="00DD49A2" w:rsidRDefault="00234FC3" w:rsidP="00487036">
            <w:pPr>
              <w:rPr>
                <w:b/>
                <w:sz w:val="18"/>
                <w:lang w:val="en-GB"/>
              </w:rPr>
            </w:pPr>
          </w:p>
        </w:tc>
        <w:tc>
          <w:tcPr>
            <w:tcW w:w="2362" w:type="dxa"/>
            <w:gridSpan w:val="2"/>
            <w:tcBorders>
              <w:top w:val="nil"/>
              <w:left w:val="nil"/>
              <w:bottom w:val="dashed" w:sz="18" w:space="0" w:color="auto"/>
              <w:right w:val="nil"/>
            </w:tcBorders>
            <w:shd w:val="clear" w:color="auto" w:fill="auto"/>
          </w:tcPr>
          <w:p w:rsidR="00234FC3" w:rsidRPr="00DD49A2" w:rsidRDefault="00234FC3" w:rsidP="00487036">
            <w:pPr>
              <w:rPr>
                <w:b/>
                <w:sz w:val="18"/>
                <w:lang w:val="en-GB"/>
              </w:rPr>
            </w:pPr>
          </w:p>
        </w:tc>
        <w:tc>
          <w:tcPr>
            <w:tcW w:w="2443" w:type="dxa"/>
            <w:gridSpan w:val="2"/>
            <w:tcBorders>
              <w:top w:val="nil"/>
              <w:left w:val="nil"/>
              <w:bottom w:val="dashed" w:sz="18" w:space="0" w:color="auto"/>
              <w:right w:val="dashed" w:sz="18" w:space="0" w:color="auto"/>
            </w:tcBorders>
            <w:shd w:val="clear" w:color="auto" w:fill="auto"/>
          </w:tcPr>
          <w:p w:rsidR="00234FC3" w:rsidRPr="00DD49A2" w:rsidRDefault="00AD026B" w:rsidP="00487036">
            <w:pPr>
              <w:ind w:right="100"/>
              <w:jc w:val="right"/>
              <w:rPr>
                <w:b/>
                <w:sz w:val="18"/>
                <w:lang w:val="en-GB"/>
              </w:rPr>
            </w:pPr>
            <w:r w:rsidRPr="00DD49A2">
              <w:rPr>
                <w:b/>
                <w:sz w:val="18"/>
                <w:lang w:val="en-GB"/>
              </w:rPr>
              <w:t>SONCE</w:t>
            </w:r>
          </w:p>
        </w:tc>
        <w:tc>
          <w:tcPr>
            <w:tcW w:w="741" w:type="dxa"/>
            <w:tcBorders>
              <w:top w:val="nil"/>
              <w:left w:val="dashed" w:sz="18" w:space="0" w:color="auto"/>
              <w:bottom w:val="nil"/>
              <w:right w:val="thinThickSmallGap" w:sz="24" w:space="0" w:color="auto"/>
            </w:tcBorders>
            <w:shd w:val="clear" w:color="auto" w:fill="auto"/>
          </w:tcPr>
          <w:p w:rsidR="00234FC3" w:rsidRPr="00DD49A2" w:rsidRDefault="00234FC3" w:rsidP="00487036">
            <w:pPr>
              <w:rPr>
                <w:b/>
                <w:sz w:val="18"/>
                <w:lang w:val="en-GB"/>
              </w:rPr>
            </w:pPr>
          </w:p>
        </w:tc>
        <w:tc>
          <w:tcPr>
            <w:tcW w:w="1987" w:type="dxa"/>
            <w:vMerge/>
            <w:tcBorders>
              <w:left w:val="thinThickSmallGap" w:sz="24" w:space="0" w:color="auto"/>
              <w:bottom w:val="thinThickSmallGap" w:sz="24" w:space="0" w:color="auto"/>
              <w:right w:val="thinThickSmallGap" w:sz="24" w:space="0" w:color="auto"/>
            </w:tcBorders>
            <w:shd w:val="clear" w:color="auto" w:fill="C0C0C0"/>
            <w:vAlign w:val="center"/>
          </w:tcPr>
          <w:p w:rsidR="00234FC3" w:rsidRPr="00DD49A2" w:rsidRDefault="00234FC3" w:rsidP="00487036">
            <w:pPr>
              <w:jc w:val="center"/>
              <w:rPr>
                <w:b/>
                <w:sz w:val="18"/>
                <w:lang w:val="en-GB"/>
              </w:rPr>
            </w:pPr>
          </w:p>
        </w:tc>
      </w:tr>
    </w:tbl>
    <w:p w:rsidR="00234FC3" w:rsidRPr="00DD49A2" w:rsidRDefault="00234FC3" w:rsidP="00234FC3">
      <w:pPr>
        <w:rPr>
          <w:lang w:val="en-GB"/>
        </w:rPr>
      </w:pPr>
    </w:p>
    <w:p w:rsidR="000C04B1" w:rsidRPr="00DD49A2" w:rsidRDefault="00667877" w:rsidP="00840D95">
      <w:pPr>
        <w:spacing w:line="276" w:lineRule="auto"/>
        <w:jc w:val="both"/>
        <w:rPr>
          <w:lang w:val="en-GB"/>
        </w:rPr>
      </w:pPr>
      <w:r w:rsidRPr="00DD49A2">
        <w:rPr>
          <w:lang w:val="en-GB"/>
        </w:rPr>
        <w:t xml:space="preserve">Current members of the </w:t>
      </w:r>
      <w:r w:rsidR="00E04B48" w:rsidRPr="00DD49A2">
        <w:rPr>
          <w:lang w:val="en-GB"/>
        </w:rPr>
        <w:t>Board of Directors</w:t>
      </w:r>
      <w:r w:rsidRPr="00DD49A2">
        <w:rPr>
          <w:lang w:val="en-GB"/>
        </w:rPr>
        <w:t xml:space="preserve"> are the following: Elvis Memeti- Ministry of Labour and Social Politics, Amit Skenderi- Business Company- Ekolog, EminRustemi- a representative of the Roma community, Islam Shaki-</w:t>
      </w:r>
      <w:r w:rsidR="00200D73" w:rsidRPr="00DD49A2">
        <w:rPr>
          <w:lang w:val="en-GB"/>
        </w:rPr>
        <w:t xml:space="preserve"> Health Centre</w:t>
      </w:r>
      <w:r w:rsidRPr="00DD49A2">
        <w:rPr>
          <w:lang w:val="en-GB"/>
        </w:rPr>
        <w:t xml:space="preserve">- Tetovo. The </w:t>
      </w:r>
      <w:r w:rsidR="00E04B48" w:rsidRPr="00DD49A2">
        <w:rPr>
          <w:lang w:val="en-GB"/>
        </w:rPr>
        <w:t xml:space="preserve">Board of Directors </w:t>
      </w:r>
      <w:r w:rsidRPr="00DD49A2">
        <w:rPr>
          <w:lang w:val="en-GB"/>
        </w:rPr>
        <w:t xml:space="preserve">together with the executive management assign the strategic commitment of the organization. All the members of the </w:t>
      </w:r>
      <w:r w:rsidR="00E04B48" w:rsidRPr="00DD49A2">
        <w:rPr>
          <w:lang w:val="en-GB"/>
        </w:rPr>
        <w:t>Board of Directors</w:t>
      </w:r>
      <w:r w:rsidRPr="00DD49A2">
        <w:rPr>
          <w:lang w:val="en-GB"/>
        </w:rPr>
        <w:t xml:space="preserve"> have long years of experience of dealing with the Roma issues, and they have a direct contact with the Roma community</w:t>
      </w:r>
      <w:r w:rsidR="000C04B1" w:rsidRPr="00DD49A2">
        <w:rPr>
          <w:lang w:val="en-GB"/>
        </w:rPr>
        <w:t xml:space="preserve">. </w:t>
      </w:r>
    </w:p>
    <w:p w:rsidR="00667877" w:rsidRPr="00DD49A2" w:rsidRDefault="00E04B48" w:rsidP="00667877">
      <w:pPr>
        <w:spacing w:line="276" w:lineRule="auto"/>
        <w:jc w:val="both"/>
        <w:rPr>
          <w:lang w:val="en-GB"/>
        </w:rPr>
      </w:pPr>
      <w:r w:rsidRPr="00DD49A2">
        <w:rPr>
          <w:lang w:val="en-GB"/>
        </w:rPr>
        <w:t>The Executive B</w:t>
      </w:r>
      <w:r w:rsidR="00667877" w:rsidRPr="00DD49A2">
        <w:rPr>
          <w:lang w:val="en-GB"/>
        </w:rPr>
        <w:t xml:space="preserve">oard is composed of the following individuals: Mr. Ferdi Ismaili- Executive director, Miss OliveraStojkovska- Office manager, Mr. NazirHuseini- Programme Director, Miss MeritaMustafi- Programme Director for Siklovipe, Mr. ArifPini- Programme Director for Sastipe. At the moment the organization has 4 employed individuals, </w:t>
      </w:r>
      <w:r w:rsidR="00DD49A2">
        <w:rPr>
          <w:lang w:val="en-GB"/>
        </w:rPr>
        <w:t>with</w:t>
      </w:r>
      <w:r w:rsidR="00667877" w:rsidRPr="00DD49A2">
        <w:rPr>
          <w:lang w:val="en-GB"/>
        </w:rPr>
        <w:t xml:space="preserve"> a constant turnover of other individuals- who are employed through the projects, </w:t>
      </w:r>
      <w:r w:rsidR="00DD49A2">
        <w:rPr>
          <w:lang w:val="en-GB"/>
        </w:rPr>
        <w:t>or as</w:t>
      </w:r>
      <w:r w:rsidR="00667877" w:rsidRPr="00DD49A2">
        <w:rPr>
          <w:lang w:val="en-GB"/>
        </w:rPr>
        <w:t xml:space="preserve"> activists and volunteers. Everyone employed in the organization possesses a certain level of organizational work capacity and capacity for the areas under their supervision. Still, certain capacities will have to be expanded and improved in certain aspects.  The structural capacities, esp</w:t>
      </w:r>
      <w:r w:rsidR="00DD49A2">
        <w:rPr>
          <w:lang w:val="en-GB"/>
        </w:rPr>
        <w:t>ecially those of</w:t>
      </w:r>
      <w:r w:rsidR="00667877" w:rsidRPr="00DD49A2">
        <w:rPr>
          <w:lang w:val="en-GB"/>
        </w:rPr>
        <w:t xml:space="preserve"> the executive level, are planned to be upgraded with systems for coordination and information and there is also a plan to promote the capacity for implementation and time management. Everyone hired by SONCE are dedicated to their work and they have the will to contribute towards realizing the goals of the organization and to consistently represent and advocate </w:t>
      </w:r>
      <w:r w:rsidR="00667877" w:rsidRPr="00DD49A2">
        <w:rPr>
          <w:lang w:val="en-GB"/>
        </w:rPr>
        <w:lastRenderedPageBreak/>
        <w:t>the organization in public. The organization has around ___ volunteers who meet on weekly basis and are engaged in different activities, but in the forthcoming period more works needs to be put into their motivation.</w:t>
      </w:r>
    </w:p>
    <w:p w:rsidR="00840D95" w:rsidRPr="00DD49A2" w:rsidRDefault="00840D95" w:rsidP="00840D95">
      <w:pPr>
        <w:spacing w:line="276" w:lineRule="auto"/>
        <w:jc w:val="both"/>
        <w:rPr>
          <w:lang w:val="en-GB"/>
        </w:rPr>
      </w:pPr>
    </w:p>
    <w:p w:rsidR="004D2617" w:rsidRPr="00DD49A2" w:rsidRDefault="004D2617" w:rsidP="004D2617">
      <w:pPr>
        <w:pStyle w:val="Heading1"/>
        <w:rPr>
          <w:u w:val="single"/>
          <w:lang w:val="en-GB"/>
        </w:rPr>
      </w:pPr>
      <w:bookmarkStart w:id="4" w:name="_Toc441635265"/>
      <w:r w:rsidRPr="00DD49A2">
        <w:rPr>
          <w:u w:val="single"/>
          <w:lang w:val="en-GB"/>
        </w:rPr>
        <w:t>2.</w:t>
      </w:r>
      <w:r w:rsidR="002C5627" w:rsidRPr="00DD49A2">
        <w:rPr>
          <w:u w:val="single"/>
          <w:lang w:val="en-GB"/>
        </w:rPr>
        <w:t xml:space="preserve">Situation analysis </w:t>
      </w:r>
      <w:r w:rsidRPr="00DD49A2">
        <w:rPr>
          <w:u w:val="single"/>
          <w:lang w:val="en-GB"/>
        </w:rPr>
        <w:t>_______________________________________</w:t>
      </w:r>
      <w:bookmarkEnd w:id="4"/>
    </w:p>
    <w:p w:rsidR="00487036" w:rsidRPr="00DD49A2" w:rsidRDefault="00487036">
      <w:pPr>
        <w:rPr>
          <w:lang w:val="en-GB"/>
        </w:rPr>
      </w:pPr>
    </w:p>
    <w:p w:rsidR="00432CB9" w:rsidRPr="00DD49A2" w:rsidRDefault="004D2617" w:rsidP="002C5627">
      <w:pPr>
        <w:pStyle w:val="Heading2"/>
        <w:ind w:left="720"/>
        <w:rPr>
          <w:lang w:val="en-GB"/>
        </w:rPr>
      </w:pPr>
      <w:bookmarkStart w:id="5" w:name="_Toc441635266"/>
      <w:r w:rsidRPr="00DD49A2">
        <w:rPr>
          <w:lang w:val="en-GB"/>
        </w:rPr>
        <w:t xml:space="preserve">2.1 </w:t>
      </w:r>
      <w:bookmarkEnd w:id="5"/>
      <w:r w:rsidR="002C5627" w:rsidRPr="00DD49A2">
        <w:rPr>
          <w:lang w:val="en-GB"/>
        </w:rPr>
        <w:t>Target group</w:t>
      </w:r>
    </w:p>
    <w:p w:rsidR="004D2617" w:rsidRPr="00DD49A2" w:rsidRDefault="004D2617" w:rsidP="004D2617">
      <w:pPr>
        <w:rPr>
          <w:lang w:val="en-GB"/>
        </w:rPr>
      </w:pPr>
    </w:p>
    <w:p w:rsidR="002C5627" w:rsidRPr="00DD49A2" w:rsidRDefault="002C5627" w:rsidP="002C5627">
      <w:pPr>
        <w:ind w:firstLine="720"/>
        <w:jc w:val="both"/>
        <w:rPr>
          <w:lang w:val="en-GB"/>
        </w:rPr>
      </w:pPr>
      <w:r w:rsidRPr="00DD49A2">
        <w:rPr>
          <w:lang w:val="en-GB"/>
        </w:rPr>
        <w:t xml:space="preserve">The target group i.e. the direct or indirect beneficiaries of the work of SONCE are the Roma. The work is primarily focused on the Roma from the Republic of Macedonia. However, the work is not limited at this level. A lot of the taken initiatives are specific for the Roma people on local level, i.e. Tetovo, but there are also global initiatives which are intended for the Roma people on national and international level. </w:t>
      </w:r>
    </w:p>
    <w:p w:rsidR="002C5627" w:rsidRPr="00DD49A2" w:rsidRDefault="002C5627" w:rsidP="002C5627">
      <w:pPr>
        <w:ind w:firstLine="720"/>
        <w:jc w:val="both"/>
        <w:rPr>
          <w:lang w:val="en-GB"/>
        </w:rPr>
      </w:pPr>
      <w:r w:rsidRPr="00DD49A2">
        <w:rPr>
          <w:lang w:val="en-GB"/>
        </w:rPr>
        <w:t xml:space="preserve">The Roma have a constitutional position in the preamble of the Constitution of the Republic of Macedonia and they officially take up 2.6% of the overall number of the population.  They influence the system through political and non-governmental organization, that is, they have 7 political and about 30 NGOs. On every parliamentary elections they have at least 1 MP. According to some estimations of the local Roma NGOs, in the overall number of the population the total of Roma people is much higher and it rounds up to 6%. However, according to unofficial sources, the number of Roma people in Macedonia has significantly decreased after the visa liberation, when a huge number of the population emigrated (sought asylum) in the western European countries.  It is presumed, from unofficial sources, that the current number of Roma people does not surpass 1.8%.  The census which was supposed to be conducted in 2011 was postponed, mainly because of the pressure from the Albanian community. Namely the census </w:t>
      </w:r>
      <w:r w:rsidR="00DD49A2">
        <w:rPr>
          <w:lang w:val="en-GB"/>
        </w:rPr>
        <w:t>will exclude</w:t>
      </w:r>
      <w:r w:rsidRPr="00DD49A2">
        <w:rPr>
          <w:lang w:val="en-GB"/>
        </w:rPr>
        <w:t xml:space="preserve"> the Macedonian citizens who are temporarily living abroad, and </w:t>
      </w:r>
      <w:r w:rsidR="00DD49A2" w:rsidRPr="00DD49A2">
        <w:rPr>
          <w:lang w:val="en-GB"/>
        </w:rPr>
        <w:t>therefore</w:t>
      </w:r>
      <w:r w:rsidR="00DD49A2">
        <w:rPr>
          <w:lang w:val="en-GB"/>
        </w:rPr>
        <w:t xml:space="preserve">, that will </w:t>
      </w:r>
      <w:r w:rsidR="00DD49A2" w:rsidRPr="00DD49A2">
        <w:rPr>
          <w:lang w:val="en-GB"/>
        </w:rPr>
        <w:t xml:space="preserve">considerably </w:t>
      </w:r>
      <w:r w:rsidR="00DD49A2">
        <w:rPr>
          <w:lang w:val="en-GB"/>
        </w:rPr>
        <w:t xml:space="preserve">lower </w:t>
      </w:r>
      <w:r w:rsidRPr="00DD49A2">
        <w:rPr>
          <w:lang w:val="en-GB"/>
        </w:rPr>
        <w:t xml:space="preserve">the number of the Albanian and </w:t>
      </w:r>
      <w:r w:rsidR="00DD49A2">
        <w:rPr>
          <w:lang w:val="en-GB"/>
        </w:rPr>
        <w:t xml:space="preserve">also the Roma population </w:t>
      </w:r>
      <w:r w:rsidRPr="00DD49A2">
        <w:rPr>
          <w:lang w:val="en-GB"/>
        </w:rPr>
        <w:t xml:space="preserve">in the country. </w:t>
      </w:r>
    </w:p>
    <w:p w:rsidR="00CC5108" w:rsidRPr="00DD49A2" w:rsidRDefault="00200D73" w:rsidP="005A6A86">
      <w:pPr>
        <w:jc w:val="both"/>
        <w:rPr>
          <w:lang w:val="en-GB"/>
        </w:rPr>
      </w:pPr>
      <w:r w:rsidRPr="00DD49A2">
        <w:rPr>
          <w:lang w:val="en-GB"/>
        </w:rPr>
        <w:t xml:space="preserve">The Roma people and their organizational structures still seem uncoordinated, divided and lacking strong influence over the relevant segments of the system.  The Roma political parties, together with the future governmental structure, have the most important role in solving the Roma issues. However, the Roma political parties are deeply divided and without any concrete political ideology or platform. In the process of negotiation, the Roma political parties are negotiating over the number of managing positions and employment in the state administration, instead of public policies. Within these frameworks, the Roma political parties control the positions in the public sector, and also the projects which are conducted in collaboration with the state institutions. </w:t>
      </w:r>
    </w:p>
    <w:p w:rsidR="00200D73" w:rsidRPr="00DD49A2" w:rsidRDefault="00200D73" w:rsidP="00200D73">
      <w:pPr>
        <w:jc w:val="both"/>
        <w:rPr>
          <w:lang w:val="en-GB"/>
        </w:rPr>
      </w:pPr>
      <w:r w:rsidRPr="00DD49A2">
        <w:rPr>
          <w:lang w:val="en-GB"/>
        </w:rPr>
        <w:t>The business sector of the Roma is also disorganized and economically weak; it has</w:t>
      </w:r>
      <w:r w:rsidR="00C43AE2" w:rsidRPr="00C43AE2">
        <w:rPr>
          <w:lang w:val="en-GB"/>
        </w:rPr>
        <w:t>mostly</w:t>
      </w:r>
      <w:r w:rsidRPr="00DD49A2">
        <w:rPr>
          <w:lang w:val="en-GB"/>
        </w:rPr>
        <w:t xml:space="preserve"> commercial capacities and </w:t>
      </w:r>
      <w:r w:rsidR="00C43AE2">
        <w:rPr>
          <w:lang w:val="en-GB"/>
        </w:rPr>
        <w:t xml:space="preserve">just </w:t>
      </w:r>
      <w:r w:rsidRPr="00DD49A2">
        <w:rPr>
          <w:lang w:val="en-GB"/>
        </w:rPr>
        <w:t xml:space="preserve">a small portion </w:t>
      </w:r>
      <w:r w:rsidR="00C43AE2">
        <w:rPr>
          <w:lang w:val="en-GB"/>
        </w:rPr>
        <w:t>provides</w:t>
      </w:r>
      <w:r w:rsidRPr="00DD49A2">
        <w:rPr>
          <w:lang w:val="en-GB"/>
        </w:rPr>
        <w:t xml:space="preserve"> craft services. The business sector acts in a traditional manner, often in the grey economy and it uses the state measures and programmes rather insignificantly to facilitate the working circumstances. In the largest municipality, the business sector depends on the political parties which control the market. In the other municipalities, for example in the </w:t>
      </w:r>
      <w:r w:rsidRPr="00DD49A2">
        <w:rPr>
          <w:lang w:val="en-GB"/>
        </w:rPr>
        <w:lastRenderedPageBreak/>
        <w:t>western region, the Roma entrepreneurs have larger businesses connected with Turkey and the neighbouring countries, whereas in the eastern parts there is a smaller number of entrepreneurs.</w:t>
      </w:r>
    </w:p>
    <w:p w:rsidR="0053137A" w:rsidRPr="00DD49A2" w:rsidRDefault="0053137A" w:rsidP="005A6A86">
      <w:pPr>
        <w:jc w:val="both"/>
        <w:rPr>
          <w:lang w:val="en-GB"/>
        </w:rPr>
      </w:pPr>
      <w:r w:rsidRPr="00DD49A2">
        <w:rPr>
          <w:lang w:val="en-GB"/>
        </w:rPr>
        <w:t>The huge number of NGOs (around 100 non-governmental Roma organizations) indicate that a bigger part of the Roma NGOs are only formally present without conducting any field activities. Essentially, around 30 Roma NGOs actively operate on the territory of the Republic of Macedonia. These NGOs have long years of experience, but without a previously qualified and additionally trained personnel that can meet the new demands of the community and the donors. Generally speaking, the mutual collaboration between the NGOs is satisfactory. However, it is without any significant influence on the system as a result of which many of the NGOs have terminated their activities and there is a small number of projects.</w:t>
      </w:r>
    </w:p>
    <w:p w:rsidR="0053137A" w:rsidRPr="00DD49A2" w:rsidRDefault="005A6A86" w:rsidP="0053137A">
      <w:pPr>
        <w:jc w:val="both"/>
        <w:rPr>
          <w:lang w:val="en-GB"/>
        </w:rPr>
      </w:pPr>
      <w:r w:rsidRPr="00DD49A2">
        <w:rPr>
          <w:lang w:val="en-GB"/>
        </w:rPr>
        <w:tab/>
      </w:r>
      <w:r w:rsidR="0053137A" w:rsidRPr="00DD49A2">
        <w:rPr>
          <w:lang w:val="en-GB"/>
        </w:rPr>
        <w:t xml:space="preserve">In the last few years the number of Roma secondary school students and university students has risen, and there is also a small number of </w:t>
      </w:r>
      <w:r w:rsidR="00C43AE2">
        <w:rPr>
          <w:lang w:val="en-GB"/>
        </w:rPr>
        <w:t>university graduates</w:t>
      </w:r>
      <w:r w:rsidR="0053137A" w:rsidRPr="00DD49A2">
        <w:rPr>
          <w:lang w:val="en-GB"/>
        </w:rPr>
        <w:t xml:space="preserve">. At the moment, there are around XXX Roma university students and XXX secondary school students in Macedonia. What is missing is planned guidance of the educational capacities of the Roma according to the needs of the community as well as support after they finish their education. There is a big number of Roma dropouts even before finishing the obligatory primary education and thus there are a lot of adult Roma who have not finished primary education. The Roma are insignificantly included in the preschool education, this is why they are constantly faced with problems in their education such as antisocialization, not knowing the language, not knowing the main concepts needed for education, etc. There is discrimination against the Roma people present at </w:t>
      </w:r>
      <w:r w:rsidR="00C43AE2">
        <w:rPr>
          <w:lang w:val="en-GB"/>
        </w:rPr>
        <w:t>each of the</w:t>
      </w:r>
      <w:r w:rsidR="0053137A" w:rsidRPr="00DD49A2">
        <w:rPr>
          <w:lang w:val="en-GB"/>
        </w:rPr>
        <w:t xml:space="preserve"> levels of education. There are a lot of other problems when it comes to the education of Roma </w:t>
      </w:r>
      <w:r w:rsidR="00C43AE2">
        <w:rPr>
          <w:lang w:val="en-GB"/>
        </w:rPr>
        <w:t>that</w:t>
      </w:r>
      <w:r w:rsidR="0053137A" w:rsidRPr="00DD49A2">
        <w:rPr>
          <w:lang w:val="en-GB"/>
        </w:rPr>
        <w:t xml:space="preserve"> are of administrative nature (there is no grading criteria, the Roma people do not participate in the school structures, they are a subject of manipulation when enrolling, absence of Roma teaching staff, the Romani language is not taught, there are no classes in the Romani language, etc.).</w:t>
      </w:r>
    </w:p>
    <w:p w:rsidR="005A6A86" w:rsidRPr="00DD49A2" w:rsidRDefault="005A6A86" w:rsidP="005A6A86">
      <w:pPr>
        <w:jc w:val="both"/>
        <w:rPr>
          <w:lang w:val="en-GB"/>
        </w:rPr>
      </w:pPr>
      <w:r w:rsidRPr="00DD49A2">
        <w:rPr>
          <w:lang w:val="en-GB"/>
        </w:rPr>
        <w:tab/>
      </w:r>
      <w:r w:rsidR="0053137A" w:rsidRPr="00DD49A2">
        <w:rPr>
          <w:lang w:val="en-GB"/>
        </w:rPr>
        <w:t xml:space="preserve">The biggest problems that the Roma community face are in the field of employment, the living and health conditions, and they are all connected with the level of education and the disorganized Roma population. Generally speaking, Roma have problems with exercising almost every civil, socio-economic, political, cultural and </w:t>
      </w:r>
      <w:r w:rsidR="00C43AE2">
        <w:rPr>
          <w:lang w:val="en-GB"/>
        </w:rPr>
        <w:t>every</w:t>
      </w:r>
      <w:r w:rsidR="0053137A" w:rsidRPr="00DD49A2">
        <w:rPr>
          <w:lang w:val="en-GB"/>
        </w:rPr>
        <w:t xml:space="preserve"> other</w:t>
      </w:r>
      <w:r w:rsidR="00C43AE2">
        <w:rPr>
          <w:lang w:val="en-GB"/>
        </w:rPr>
        <w:t xml:space="preserve"> human right</w:t>
      </w:r>
      <w:r w:rsidR="0053137A" w:rsidRPr="00DD49A2">
        <w:rPr>
          <w:lang w:val="en-GB"/>
        </w:rPr>
        <w:t xml:space="preserve">. These problems are becoming harder for all the Roma when you add the institutional indifference, prejudice and discrimination of the rest of the population, politicization of the system and the corruption of the institutions. The </w:t>
      </w:r>
      <w:r w:rsidR="00C43AE2" w:rsidRPr="00DD49A2">
        <w:rPr>
          <w:lang w:val="en-GB"/>
        </w:rPr>
        <w:t>overall</w:t>
      </w:r>
      <w:r w:rsidR="0053137A" w:rsidRPr="00DD49A2">
        <w:rPr>
          <w:lang w:val="en-GB"/>
        </w:rPr>
        <w:t xml:space="preserve"> influence inside and out of the Roma community connected with the personal capacities of the Roma people even without any type of care or suppo</w:t>
      </w:r>
      <w:r w:rsidR="00C43AE2">
        <w:rPr>
          <w:lang w:val="en-GB"/>
        </w:rPr>
        <w:t xml:space="preserve">rt in the system, brings about </w:t>
      </w:r>
      <w:r w:rsidR="0053137A" w:rsidRPr="00DD49A2">
        <w:rPr>
          <w:lang w:val="en-GB"/>
        </w:rPr>
        <w:t>the low status of the Roma.</w:t>
      </w:r>
    </w:p>
    <w:p w:rsidR="005A6A86" w:rsidRPr="00DD49A2" w:rsidRDefault="005A6A86" w:rsidP="004D2617">
      <w:pPr>
        <w:ind w:firstLine="720"/>
        <w:jc w:val="both"/>
        <w:rPr>
          <w:lang w:val="en-GB"/>
        </w:rPr>
      </w:pPr>
    </w:p>
    <w:p w:rsidR="005A6A86" w:rsidRPr="00DD49A2" w:rsidRDefault="005A6A86" w:rsidP="005A6A86">
      <w:pPr>
        <w:pStyle w:val="Heading2"/>
        <w:ind w:left="720"/>
        <w:rPr>
          <w:lang w:val="en-GB"/>
        </w:rPr>
      </w:pPr>
      <w:bookmarkStart w:id="6" w:name="_Toc441635267"/>
      <w:r w:rsidRPr="00DD49A2">
        <w:rPr>
          <w:lang w:val="en-GB"/>
        </w:rPr>
        <w:t xml:space="preserve">2.2 </w:t>
      </w:r>
      <w:bookmarkEnd w:id="6"/>
      <w:r w:rsidR="0053137A" w:rsidRPr="00DD49A2">
        <w:rPr>
          <w:lang w:val="en-GB"/>
        </w:rPr>
        <w:t>Profiling of the organization</w:t>
      </w:r>
    </w:p>
    <w:p w:rsidR="00F44C2C" w:rsidRPr="00DD49A2" w:rsidRDefault="00F44C2C" w:rsidP="00F44C2C">
      <w:pPr>
        <w:rPr>
          <w:lang w:val="en-GB"/>
        </w:rPr>
      </w:pPr>
    </w:p>
    <w:p w:rsidR="00E04B48" w:rsidRPr="00DD49A2" w:rsidRDefault="00E04B48" w:rsidP="00E04B48">
      <w:pPr>
        <w:jc w:val="both"/>
        <w:rPr>
          <w:lang w:val="en-GB"/>
        </w:rPr>
      </w:pPr>
      <w:r w:rsidRPr="00DD49A2">
        <w:rPr>
          <w:lang w:val="en-GB"/>
        </w:rPr>
        <w:t>In the passing period SONCE aimed its activities according to the needs of the target group and therefore it implemented projects in almost every area covered by the strategic commitments of the Decade. In these frameworks, SONCE established itself as a service organization which mainly offered direct services to the Roma community. As time passed, SONCE also began to establish itself as an organization which represents the interests before the institutions and through them it addresses the needs of the Roma community.</w:t>
      </w:r>
    </w:p>
    <w:p w:rsidR="00F11853" w:rsidRPr="00DD49A2" w:rsidRDefault="00E04B48" w:rsidP="00664571">
      <w:pPr>
        <w:jc w:val="both"/>
        <w:rPr>
          <w:lang w:val="en-GB"/>
        </w:rPr>
      </w:pPr>
      <w:r w:rsidRPr="00DD49A2">
        <w:rPr>
          <w:lang w:val="en-GB"/>
        </w:rPr>
        <w:lastRenderedPageBreak/>
        <w:t>The Executive Board together with the Board of Directors did an evaluation of the past work according to the programmes and gave an individual assessment of the profile of the organization in connection with its four divisions. In this respect, the ranking was made in relation to the programmes and the projects implemented by SONCE.</w:t>
      </w:r>
    </w:p>
    <w:p w:rsidR="00E04B48" w:rsidRPr="00DD49A2" w:rsidRDefault="00E04B48" w:rsidP="00664571">
      <w:pPr>
        <w:jc w:val="both"/>
        <w:rPr>
          <w:lang w:val="en-GB"/>
        </w:rPr>
      </w:pPr>
    </w:p>
    <w:p w:rsidR="000420CA" w:rsidRPr="00DD49A2" w:rsidRDefault="00A86FCA" w:rsidP="004F7B5C">
      <w:pPr>
        <w:jc w:val="both"/>
        <w:rPr>
          <w:lang w:val="en-GB"/>
        </w:rPr>
      </w:pPr>
      <w:r w:rsidRPr="00DD49A2">
        <w:rPr>
          <w:lang w:val="en-GB"/>
        </w:rPr>
        <w:t>Figure 1: Sonce Profiling</w:t>
      </w:r>
    </w:p>
    <w:p w:rsidR="004D2617" w:rsidRPr="00DD49A2" w:rsidRDefault="00A86FCA" w:rsidP="004F7B5C">
      <w:pPr>
        <w:jc w:val="both"/>
        <w:rPr>
          <w:lang w:val="en-GB"/>
        </w:rPr>
      </w:pPr>
      <w:r w:rsidRPr="00DD49A2">
        <w:rPr>
          <w:noProof/>
        </w:rPr>
        <w:drawing>
          <wp:inline distT="0" distB="0" distL="0" distR="0">
            <wp:extent cx="4922520" cy="32429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299" t="22911" r="33627" b="26788"/>
                    <a:stretch/>
                  </pic:blipFill>
                  <pic:spPr bwMode="auto">
                    <a:xfrm>
                      <a:off x="0" y="0"/>
                      <a:ext cx="4939465" cy="325409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77956" w:rsidRPr="00DD49A2" w:rsidRDefault="00F77956" w:rsidP="00F77956">
      <w:pPr>
        <w:jc w:val="both"/>
        <w:rPr>
          <w:lang w:val="en-GB"/>
        </w:rPr>
      </w:pPr>
      <w:r w:rsidRPr="00DD49A2">
        <w:rPr>
          <w:lang w:val="en-GB"/>
        </w:rPr>
        <w:t xml:space="preserve">According to the scores, it turns out that SONCE, at this stage, is profiled as an organization which represents the interests of the Roma people as a service organization. In almost all the projects that it has conducted, SONCE consistently lobbies and addresses the problems of the Roma before the institutions, particularly on local level, and successful results are marked when it comes to their sensibility, transfer of the project activities in programme commitments of the municipality. At the same time, SONCE also supports and motivates the local groups to pressure the institutions which handle the public welfare of the citizens. As we can see from figure 1, SONCE also has features of a grassroots organization due to some other projects and extra-programme activities. </w:t>
      </w:r>
    </w:p>
    <w:p w:rsidR="00F77956" w:rsidRPr="00DD49A2" w:rsidRDefault="00F77956" w:rsidP="00F77956">
      <w:pPr>
        <w:jc w:val="both"/>
        <w:rPr>
          <w:lang w:val="en-GB"/>
        </w:rPr>
      </w:pPr>
      <w:r w:rsidRPr="00DD49A2">
        <w:rPr>
          <w:lang w:val="en-GB"/>
        </w:rPr>
        <w:t>The need to act as a service organization arises straight from the community, especially in surpassing the gap between the Roma and non-Roma people. The system in the past had neglected the Roma, and this resulted in regression of the Roma and the different starting position when it comes to education, employment, healthcare and other public goods. It is because of this that SONCE still gives their attention to offering services of this type. Nonetheless, the exclusion of the Roma people is closely connected with the legal commitments but also with the attitudes of the individuals that have managing positions in the state institutions. SONCE, with its work, also lobbies and stands for inclusion of the Roma in the institutions through building partnerships with the key institutions.</w:t>
      </w:r>
    </w:p>
    <w:p w:rsidR="00C26E5B" w:rsidRPr="00DD49A2" w:rsidRDefault="00C26E5B" w:rsidP="00832476">
      <w:pPr>
        <w:jc w:val="both"/>
        <w:rPr>
          <w:lang w:val="en-GB"/>
        </w:rPr>
      </w:pPr>
    </w:p>
    <w:p w:rsidR="00C26E5B" w:rsidRPr="00DD49A2" w:rsidRDefault="00C26E5B" w:rsidP="00832476">
      <w:pPr>
        <w:jc w:val="both"/>
        <w:rPr>
          <w:lang w:val="en-GB"/>
        </w:rPr>
      </w:pPr>
    </w:p>
    <w:p w:rsidR="00C26E5B" w:rsidRPr="00DD49A2" w:rsidRDefault="00C26E5B" w:rsidP="00832476">
      <w:pPr>
        <w:jc w:val="both"/>
        <w:rPr>
          <w:lang w:val="en-GB"/>
        </w:rPr>
      </w:pPr>
    </w:p>
    <w:p w:rsidR="00C26E5B" w:rsidRPr="00DD49A2" w:rsidRDefault="00C26E5B" w:rsidP="00832476">
      <w:pPr>
        <w:jc w:val="both"/>
        <w:rPr>
          <w:lang w:val="en-GB"/>
        </w:rPr>
      </w:pPr>
    </w:p>
    <w:p w:rsidR="00C26E5B" w:rsidRPr="00DD49A2" w:rsidRDefault="00C26E5B" w:rsidP="00832476">
      <w:pPr>
        <w:jc w:val="both"/>
        <w:rPr>
          <w:lang w:val="en-GB"/>
        </w:rPr>
      </w:pPr>
    </w:p>
    <w:p w:rsidR="00E7484B" w:rsidRPr="00DD49A2" w:rsidRDefault="00E7484B" w:rsidP="00E7484B">
      <w:pPr>
        <w:pStyle w:val="Heading1"/>
        <w:rPr>
          <w:u w:val="single"/>
          <w:lang w:val="en-GB"/>
        </w:rPr>
      </w:pPr>
      <w:bookmarkStart w:id="7" w:name="_Toc441635268"/>
      <w:r w:rsidRPr="00DD49A2">
        <w:rPr>
          <w:u w:val="single"/>
          <w:lang w:val="en-GB"/>
        </w:rPr>
        <w:t>3.</w:t>
      </w:r>
      <w:r w:rsidR="00ED6B37" w:rsidRPr="00DD49A2">
        <w:rPr>
          <w:u w:val="single"/>
          <w:lang w:val="en-GB"/>
        </w:rPr>
        <w:t>Strategic plan</w:t>
      </w:r>
      <w:r w:rsidRPr="00DD49A2">
        <w:rPr>
          <w:u w:val="single"/>
          <w:lang w:val="en-GB"/>
        </w:rPr>
        <w:t>_______________________________________</w:t>
      </w:r>
      <w:bookmarkEnd w:id="7"/>
    </w:p>
    <w:p w:rsidR="004F7B5C" w:rsidRPr="00DD49A2" w:rsidRDefault="004F7B5C" w:rsidP="00C26E5B">
      <w:pPr>
        <w:spacing w:after="0"/>
        <w:jc w:val="both"/>
        <w:rPr>
          <w:lang w:val="en-GB"/>
        </w:rPr>
      </w:pPr>
    </w:p>
    <w:p w:rsidR="00E7484B" w:rsidRPr="00DD49A2" w:rsidRDefault="00ED6B37" w:rsidP="00C26E5B">
      <w:pPr>
        <w:spacing w:after="0"/>
        <w:jc w:val="both"/>
        <w:rPr>
          <w:rStyle w:val="IntenseEmphasis"/>
          <w:lang w:val="en-GB"/>
        </w:rPr>
      </w:pPr>
      <w:r w:rsidRPr="00DD49A2">
        <w:rPr>
          <w:rStyle w:val="IntenseEmphasis"/>
          <w:lang w:val="en-GB"/>
        </w:rPr>
        <w:t>Vision</w:t>
      </w:r>
    </w:p>
    <w:p w:rsidR="00E7484B" w:rsidRPr="00DD49A2" w:rsidRDefault="00ED6B37" w:rsidP="00C26E5B">
      <w:pPr>
        <w:spacing w:after="0" w:line="240" w:lineRule="auto"/>
        <w:ind w:firstLine="720"/>
        <w:jc w:val="both"/>
        <w:rPr>
          <w:lang w:val="en-GB"/>
        </w:rPr>
      </w:pPr>
      <w:r w:rsidRPr="00DD49A2">
        <w:rPr>
          <w:lang w:val="en-GB"/>
        </w:rPr>
        <w:t xml:space="preserve">SONCE is an established organization at an international and national level that actively contributes to the civil integration and equal practice of the democratic rights and opportunities of </w:t>
      </w:r>
      <w:r w:rsidR="00DB016D" w:rsidRPr="00DD49A2">
        <w:rPr>
          <w:lang w:val="en-GB"/>
        </w:rPr>
        <w:t xml:space="preserve">the </w:t>
      </w:r>
      <w:r w:rsidRPr="00DD49A2">
        <w:rPr>
          <w:lang w:val="en-GB"/>
        </w:rPr>
        <w:t xml:space="preserve">Roma. </w:t>
      </w:r>
    </w:p>
    <w:p w:rsidR="00E7484B" w:rsidRPr="00DD49A2" w:rsidRDefault="00E7484B" w:rsidP="00C26E5B">
      <w:pPr>
        <w:spacing w:after="0"/>
        <w:jc w:val="both"/>
        <w:rPr>
          <w:lang w:val="en-GB"/>
        </w:rPr>
      </w:pPr>
    </w:p>
    <w:p w:rsidR="00E7484B" w:rsidRPr="00DD49A2" w:rsidRDefault="00ED6B37" w:rsidP="00C26E5B">
      <w:pPr>
        <w:spacing w:after="0"/>
        <w:jc w:val="both"/>
        <w:rPr>
          <w:rStyle w:val="IntenseEmphasis"/>
          <w:lang w:val="en-GB"/>
        </w:rPr>
      </w:pPr>
      <w:r w:rsidRPr="00DD49A2">
        <w:rPr>
          <w:rStyle w:val="IntenseEmphasis"/>
          <w:lang w:val="en-GB"/>
        </w:rPr>
        <w:t>Mission</w:t>
      </w:r>
    </w:p>
    <w:p w:rsidR="00C26E5B" w:rsidRPr="00DD49A2" w:rsidRDefault="00ED6B37" w:rsidP="00C26E5B">
      <w:pPr>
        <w:spacing w:after="0"/>
        <w:ind w:firstLine="720"/>
        <w:jc w:val="both"/>
        <w:rPr>
          <w:lang w:val="en-GB"/>
        </w:rPr>
      </w:pPr>
      <w:r w:rsidRPr="00DD49A2">
        <w:rPr>
          <w:lang w:val="en-GB"/>
        </w:rPr>
        <w:t xml:space="preserve">SONCE contributes towards democratic integration and effective participation of the Roma community in the society through capacity building, direct support and </w:t>
      </w:r>
      <w:r w:rsidR="00F77956" w:rsidRPr="00DD49A2">
        <w:rPr>
          <w:lang w:val="en-GB"/>
        </w:rPr>
        <w:t>representing their interests</w:t>
      </w:r>
      <w:r w:rsidRPr="00DD49A2">
        <w:rPr>
          <w:lang w:val="en-GB"/>
        </w:rPr>
        <w:t xml:space="preserve">. </w:t>
      </w:r>
    </w:p>
    <w:p w:rsidR="00ED6B37" w:rsidRPr="00DD49A2" w:rsidRDefault="00ED6B37" w:rsidP="00C26E5B">
      <w:pPr>
        <w:spacing w:after="0"/>
        <w:ind w:firstLine="720"/>
        <w:jc w:val="both"/>
        <w:rPr>
          <w:lang w:val="en-GB"/>
        </w:rPr>
      </w:pPr>
    </w:p>
    <w:p w:rsidR="00C26E5B" w:rsidRPr="00DD49A2" w:rsidRDefault="00E7484B" w:rsidP="00C26E5B">
      <w:pPr>
        <w:pStyle w:val="Heading2"/>
        <w:rPr>
          <w:lang w:val="en-GB"/>
        </w:rPr>
      </w:pPr>
      <w:bookmarkStart w:id="8" w:name="_Toc133946745"/>
      <w:bookmarkStart w:id="9" w:name="_Toc133949290"/>
      <w:bookmarkStart w:id="10" w:name="_Toc441635269"/>
      <w:r w:rsidRPr="00DD49A2">
        <w:rPr>
          <w:lang w:val="en-GB"/>
        </w:rPr>
        <w:t xml:space="preserve">3.2 </w:t>
      </w:r>
      <w:r w:rsidR="00ED6B37" w:rsidRPr="00DD49A2">
        <w:rPr>
          <w:lang w:val="en-GB"/>
        </w:rPr>
        <w:t xml:space="preserve">Strategic </w:t>
      </w:r>
      <w:r w:rsidR="00DB016D" w:rsidRPr="00DD49A2">
        <w:rPr>
          <w:lang w:val="en-GB"/>
        </w:rPr>
        <w:t>goals</w:t>
      </w:r>
      <w:r w:rsidR="00ED6B37" w:rsidRPr="00DD49A2">
        <w:rPr>
          <w:lang w:val="en-GB"/>
        </w:rPr>
        <w:t xml:space="preserve"> and objectives </w:t>
      </w:r>
      <w:bookmarkEnd w:id="8"/>
      <w:bookmarkEnd w:id="9"/>
      <w:bookmarkEnd w:id="10"/>
    </w:p>
    <w:p w:rsidR="00C26E5B" w:rsidRPr="00DD49A2" w:rsidRDefault="00C26E5B" w:rsidP="00C26E5B">
      <w:pPr>
        <w:rPr>
          <w:lang w:val="en-GB"/>
        </w:rPr>
      </w:pPr>
    </w:p>
    <w:p w:rsidR="00C26E5B" w:rsidRPr="00DD49A2" w:rsidRDefault="00ED6B37" w:rsidP="00C26E5B">
      <w:pPr>
        <w:spacing w:line="276" w:lineRule="auto"/>
        <w:ind w:left="720"/>
        <w:rPr>
          <w:lang w:val="en-GB"/>
        </w:rPr>
      </w:pPr>
      <w:r w:rsidRPr="00DD49A2">
        <w:rPr>
          <w:lang w:val="en-GB"/>
        </w:rPr>
        <w:t xml:space="preserve">The strategic </w:t>
      </w:r>
      <w:r w:rsidR="004A23D8" w:rsidRPr="00DD49A2">
        <w:rPr>
          <w:lang w:val="en-GB"/>
        </w:rPr>
        <w:t>goals</w:t>
      </w:r>
      <w:r w:rsidRPr="00DD49A2">
        <w:rPr>
          <w:lang w:val="en-GB"/>
        </w:rPr>
        <w:t xml:space="preserve"> of SONCE for the period between 2016-2020 are the following</w:t>
      </w:r>
      <w:r w:rsidR="00C26E5B" w:rsidRPr="00DD49A2">
        <w:rPr>
          <w:lang w:val="en-GB"/>
        </w:rPr>
        <w:t>:</w:t>
      </w:r>
    </w:p>
    <w:p w:rsidR="00C26E5B" w:rsidRPr="00DD49A2" w:rsidRDefault="00ED6B37" w:rsidP="00C65C8D">
      <w:pPr>
        <w:pStyle w:val="ListParagraph"/>
        <w:numPr>
          <w:ilvl w:val="0"/>
          <w:numId w:val="24"/>
        </w:numPr>
        <w:spacing w:after="0" w:line="276" w:lineRule="auto"/>
        <w:ind w:left="180" w:hanging="90"/>
        <w:jc w:val="both"/>
        <w:rPr>
          <w:lang w:val="en-GB"/>
        </w:rPr>
      </w:pPr>
      <w:r w:rsidRPr="00DD49A2">
        <w:rPr>
          <w:b/>
          <w:lang w:val="en-GB"/>
        </w:rPr>
        <w:t>SONCE will participate in implementation of the Action Plan</w:t>
      </w:r>
      <w:r w:rsidR="004A23D8" w:rsidRPr="00DD49A2">
        <w:rPr>
          <w:b/>
          <w:lang w:val="en-GB"/>
        </w:rPr>
        <w:t>s</w:t>
      </w:r>
      <w:r w:rsidRPr="00DD49A2">
        <w:rPr>
          <w:b/>
          <w:lang w:val="en-GB"/>
        </w:rPr>
        <w:t xml:space="preserve"> of the Decade of Roma Inclusion and the National strategy for Roma, and in the monitoring and evaluation of the process of servicing the public goods and services by the </w:t>
      </w:r>
      <w:r w:rsidR="004A23D8" w:rsidRPr="00DD49A2">
        <w:rPr>
          <w:b/>
          <w:lang w:val="en-GB"/>
        </w:rPr>
        <w:t>state</w:t>
      </w:r>
      <w:r w:rsidRPr="00DD49A2">
        <w:rPr>
          <w:b/>
          <w:lang w:val="en-GB"/>
        </w:rPr>
        <w:t xml:space="preserve"> institutions </w:t>
      </w:r>
    </w:p>
    <w:p w:rsidR="004A23D8" w:rsidRPr="00DD49A2" w:rsidRDefault="004A23D8" w:rsidP="004A23D8">
      <w:pPr>
        <w:pStyle w:val="ListParagraph"/>
        <w:spacing w:after="0" w:line="276" w:lineRule="auto"/>
        <w:ind w:left="180"/>
        <w:jc w:val="both"/>
        <w:rPr>
          <w:lang w:val="en-GB"/>
        </w:rPr>
      </w:pPr>
    </w:p>
    <w:p w:rsidR="004A23D8" w:rsidRPr="00DD49A2" w:rsidRDefault="00ED6B37" w:rsidP="00C65C8D">
      <w:pPr>
        <w:numPr>
          <w:ilvl w:val="1"/>
          <w:numId w:val="25"/>
        </w:numPr>
        <w:spacing w:after="0" w:line="276" w:lineRule="auto"/>
        <w:jc w:val="both"/>
        <w:rPr>
          <w:i/>
          <w:lang w:val="en-GB"/>
        </w:rPr>
      </w:pPr>
      <w:r w:rsidRPr="00DD49A2">
        <w:rPr>
          <w:i/>
          <w:lang w:val="en-GB"/>
        </w:rPr>
        <w:t xml:space="preserve">SONCE will establish cooperation/partnership with the concerned parties for </w:t>
      </w:r>
      <w:r w:rsidR="004A23D8" w:rsidRPr="00DD49A2">
        <w:rPr>
          <w:i/>
          <w:lang w:val="en-GB"/>
        </w:rPr>
        <w:t>implementation of</w:t>
      </w:r>
      <w:r w:rsidRPr="00DD49A2">
        <w:rPr>
          <w:i/>
          <w:lang w:val="en-GB"/>
        </w:rPr>
        <w:t xml:space="preserve"> the action plans</w:t>
      </w:r>
      <w:r w:rsidR="004A23D8" w:rsidRPr="00DD49A2">
        <w:rPr>
          <w:i/>
          <w:lang w:val="en-GB"/>
        </w:rPr>
        <w:t xml:space="preserve"> of the Decade.</w:t>
      </w:r>
    </w:p>
    <w:p w:rsidR="00C26E5B" w:rsidRPr="00DD49A2" w:rsidRDefault="00ED6B37" w:rsidP="00C65C8D">
      <w:pPr>
        <w:numPr>
          <w:ilvl w:val="1"/>
          <w:numId w:val="25"/>
        </w:numPr>
        <w:spacing w:after="0" w:line="276" w:lineRule="auto"/>
        <w:jc w:val="both"/>
        <w:rPr>
          <w:i/>
          <w:lang w:val="en-GB"/>
        </w:rPr>
      </w:pPr>
      <w:r w:rsidRPr="00DD49A2">
        <w:rPr>
          <w:i/>
          <w:lang w:val="en-GB"/>
        </w:rPr>
        <w:t>SONCE will develop new/creative programmes in the field of education in compliance with</w:t>
      </w:r>
      <w:r w:rsidR="004A23D8" w:rsidRPr="00DD49A2">
        <w:rPr>
          <w:i/>
          <w:lang w:val="en-GB"/>
        </w:rPr>
        <w:t xml:space="preserve"> the action plans of the Decade</w:t>
      </w:r>
      <w:r w:rsidR="00FF3ABF" w:rsidRPr="00DD49A2">
        <w:rPr>
          <w:i/>
          <w:lang w:val="en-GB"/>
        </w:rPr>
        <w:t xml:space="preserve"> and for which </w:t>
      </w:r>
      <w:r w:rsidRPr="00DD49A2">
        <w:rPr>
          <w:i/>
          <w:lang w:val="en-GB"/>
        </w:rPr>
        <w:t xml:space="preserve">it will use its own experience and capacities for implementation of such programmes. </w:t>
      </w:r>
    </w:p>
    <w:p w:rsidR="004A23D8" w:rsidRPr="00DD49A2" w:rsidRDefault="00ED6B37" w:rsidP="004A23D8">
      <w:pPr>
        <w:numPr>
          <w:ilvl w:val="1"/>
          <w:numId w:val="25"/>
        </w:numPr>
        <w:spacing w:after="0" w:line="276" w:lineRule="auto"/>
        <w:jc w:val="both"/>
        <w:rPr>
          <w:i/>
          <w:lang w:val="en-GB"/>
        </w:rPr>
      </w:pPr>
      <w:r w:rsidRPr="00DD49A2">
        <w:rPr>
          <w:i/>
          <w:lang w:val="en-GB"/>
        </w:rPr>
        <w:t>SONCE will develop new/creative programmes concerning employment and other social and economic aspec</w:t>
      </w:r>
      <w:r w:rsidR="004A23D8" w:rsidRPr="00DD49A2">
        <w:rPr>
          <w:i/>
          <w:lang w:val="en-GB"/>
        </w:rPr>
        <w:t>ts of the social life of Roma in compliance</w:t>
      </w:r>
      <w:r w:rsidRPr="00DD49A2">
        <w:rPr>
          <w:i/>
          <w:lang w:val="en-GB"/>
        </w:rPr>
        <w:t xml:space="preserve"> with </w:t>
      </w:r>
      <w:r w:rsidR="004A23D8" w:rsidRPr="00DD49A2">
        <w:rPr>
          <w:i/>
          <w:lang w:val="en-GB"/>
        </w:rPr>
        <w:t>action plans of the Decade</w:t>
      </w:r>
      <w:r w:rsidRPr="00DD49A2">
        <w:rPr>
          <w:i/>
          <w:lang w:val="en-GB"/>
        </w:rPr>
        <w:t>.</w:t>
      </w:r>
    </w:p>
    <w:p w:rsidR="00C26E5B" w:rsidRPr="00DD49A2" w:rsidRDefault="00ED6B37" w:rsidP="00C65C8D">
      <w:pPr>
        <w:numPr>
          <w:ilvl w:val="1"/>
          <w:numId w:val="25"/>
        </w:numPr>
        <w:spacing w:after="0" w:line="276" w:lineRule="auto"/>
        <w:jc w:val="both"/>
        <w:rPr>
          <w:lang w:val="en-GB"/>
        </w:rPr>
      </w:pPr>
      <w:r w:rsidRPr="00DD49A2">
        <w:rPr>
          <w:i/>
          <w:lang w:val="en-GB"/>
        </w:rPr>
        <w:t xml:space="preserve">SONCE will use its capacities and </w:t>
      </w:r>
      <w:r w:rsidR="004A23D8" w:rsidRPr="00DD49A2">
        <w:rPr>
          <w:i/>
          <w:lang w:val="en-GB"/>
        </w:rPr>
        <w:t>experiences</w:t>
      </w:r>
      <w:r w:rsidRPr="00DD49A2">
        <w:rPr>
          <w:i/>
          <w:lang w:val="en-GB"/>
        </w:rPr>
        <w:t xml:space="preserve"> for planning, </w:t>
      </w:r>
      <w:r w:rsidR="004A23D8" w:rsidRPr="00DD49A2">
        <w:rPr>
          <w:i/>
          <w:lang w:val="en-GB"/>
        </w:rPr>
        <w:t>implementation, monitoring</w:t>
      </w:r>
      <w:r w:rsidRPr="00DD49A2">
        <w:rPr>
          <w:i/>
          <w:lang w:val="en-GB"/>
        </w:rPr>
        <w:t xml:space="preserve"> and evaluation of the process of servicing public goods and services by the </w:t>
      </w:r>
      <w:r w:rsidR="004A23D8" w:rsidRPr="00DD49A2">
        <w:rPr>
          <w:i/>
          <w:lang w:val="en-GB"/>
        </w:rPr>
        <w:t>state</w:t>
      </w:r>
      <w:r w:rsidRPr="00DD49A2">
        <w:rPr>
          <w:i/>
          <w:lang w:val="en-GB"/>
        </w:rPr>
        <w:t xml:space="preserve"> institutions. </w:t>
      </w:r>
    </w:p>
    <w:p w:rsidR="00FF3ABF" w:rsidRPr="00DD49A2" w:rsidRDefault="00FF3ABF" w:rsidP="00FF3ABF">
      <w:pPr>
        <w:spacing w:after="0" w:line="276" w:lineRule="auto"/>
        <w:ind w:left="792"/>
        <w:jc w:val="both"/>
        <w:rPr>
          <w:i/>
          <w:lang w:val="en-GB"/>
        </w:rPr>
      </w:pPr>
    </w:p>
    <w:p w:rsidR="00FF3ABF" w:rsidRPr="00DD49A2" w:rsidRDefault="00FF3ABF" w:rsidP="00FF3ABF">
      <w:pPr>
        <w:spacing w:after="0" w:line="276" w:lineRule="auto"/>
        <w:ind w:left="792"/>
        <w:jc w:val="both"/>
        <w:rPr>
          <w:i/>
          <w:lang w:val="en-GB"/>
        </w:rPr>
      </w:pPr>
    </w:p>
    <w:p w:rsidR="00FF3ABF" w:rsidRPr="00DD49A2" w:rsidRDefault="00FF3ABF" w:rsidP="00FF3ABF">
      <w:pPr>
        <w:spacing w:after="0" w:line="276" w:lineRule="auto"/>
        <w:ind w:left="792"/>
        <w:jc w:val="both"/>
        <w:rPr>
          <w:i/>
          <w:lang w:val="en-GB"/>
        </w:rPr>
      </w:pPr>
    </w:p>
    <w:p w:rsidR="00FF3ABF" w:rsidRPr="00DD49A2" w:rsidRDefault="00FF3ABF" w:rsidP="00FF3ABF">
      <w:pPr>
        <w:spacing w:after="0" w:line="276" w:lineRule="auto"/>
        <w:ind w:left="792"/>
        <w:jc w:val="both"/>
        <w:rPr>
          <w:i/>
          <w:lang w:val="en-GB"/>
        </w:rPr>
      </w:pPr>
    </w:p>
    <w:p w:rsidR="00FF3ABF" w:rsidRPr="00DD49A2" w:rsidRDefault="00FF3ABF" w:rsidP="00FF3ABF">
      <w:pPr>
        <w:spacing w:after="0" w:line="276" w:lineRule="auto"/>
        <w:ind w:left="792"/>
        <w:jc w:val="both"/>
        <w:rPr>
          <w:i/>
          <w:lang w:val="en-GB"/>
        </w:rPr>
      </w:pPr>
    </w:p>
    <w:p w:rsidR="00FF3ABF" w:rsidRPr="00DD49A2" w:rsidRDefault="00FF3ABF" w:rsidP="00FF3ABF">
      <w:pPr>
        <w:spacing w:after="0" w:line="276" w:lineRule="auto"/>
        <w:ind w:left="792"/>
        <w:jc w:val="both"/>
        <w:rPr>
          <w:i/>
          <w:lang w:val="en-GB"/>
        </w:rPr>
      </w:pPr>
    </w:p>
    <w:p w:rsidR="00FF3ABF" w:rsidRPr="00DD49A2" w:rsidRDefault="00FF3ABF" w:rsidP="00FF3ABF">
      <w:pPr>
        <w:spacing w:after="0" w:line="276" w:lineRule="auto"/>
        <w:ind w:left="792"/>
        <w:jc w:val="both"/>
        <w:rPr>
          <w:lang w:val="en-GB"/>
        </w:rPr>
      </w:pPr>
    </w:p>
    <w:p w:rsidR="004A23D8" w:rsidRPr="00DD49A2" w:rsidRDefault="004A23D8" w:rsidP="004A23D8">
      <w:pPr>
        <w:spacing w:after="0" w:line="276" w:lineRule="auto"/>
        <w:ind w:left="792"/>
        <w:jc w:val="both"/>
        <w:rPr>
          <w:lang w:val="en-GB"/>
        </w:rPr>
      </w:pPr>
    </w:p>
    <w:p w:rsidR="004A23D8" w:rsidRPr="00DD49A2" w:rsidRDefault="00ED6B37" w:rsidP="004A23D8">
      <w:pPr>
        <w:pStyle w:val="ListParagraph"/>
        <w:numPr>
          <w:ilvl w:val="0"/>
          <w:numId w:val="24"/>
        </w:numPr>
        <w:spacing w:after="0" w:line="276" w:lineRule="auto"/>
        <w:ind w:left="180" w:hanging="90"/>
        <w:jc w:val="both"/>
        <w:rPr>
          <w:i/>
          <w:lang w:val="en-GB"/>
        </w:rPr>
      </w:pPr>
      <w:r w:rsidRPr="00DD49A2">
        <w:rPr>
          <w:b/>
          <w:lang w:val="en-GB"/>
        </w:rPr>
        <w:lastRenderedPageBreak/>
        <w:t xml:space="preserve">SONCE will lobby and represent the needs and interests of the Roma community before the local, national and international institutions. </w:t>
      </w:r>
    </w:p>
    <w:p w:rsidR="004A23D8" w:rsidRPr="00DD49A2" w:rsidRDefault="004A23D8" w:rsidP="004A23D8">
      <w:pPr>
        <w:pStyle w:val="ListParagraph"/>
        <w:spacing w:after="0" w:line="276" w:lineRule="auto"/>
        <w:jc w:val="both"/>
        <w:rPr>
          <w:i/>
          <w:lang w:val="en-GB"/>
        </w:rPr>
      </w:pPr>
    </w:p>
    <w:p w:rsidR="00216E7A" w:rsidRPr="00DD49A2" w:rsidRDefault="00ED6B37" w:rsidP="004A23D8">
      <w:pPr>
        <w:pStyle w:val="ListParagraph"/>
        <w:numPr>
          <w:ilvl w:val="0"/>
          <w:numId w:val="30"/>
        </w:numPr>
        <w:spacing w:after="0" w:line="276" w:lineRule="auto"/>
        <w:jc w:val="both"/>
        <w:rPr>
          <w:i/>
          <w:lang w:val="en-GB"/>
        </w:rPr>
      </w:pPr>
      <w:r w:rsidRPr="00DD49A2">
        <w:rPr>
          <w:i/>
          <w:lang w:val="en-GB"/>
        </w:rPr>
        <w:t xml:space="preserve">SONCE will use its networking contacts, </w:t>
      </w:r>
      <w:r w:rsidR="004A23D8" w:rsidRPr="00DD49A2">
        <w:rPr>
          <w:i/>
          <w:lang w:val="en-GB"/>
        </w:rPr>
        <w:t>collaborators</w:t>
      </w:r>
      <w:r w:rsidRPr="00DD49A2">
        <w:rPr>
          <w:i/>
          <w:lang w:val="en-GB"/>
        </w:rPr>
        <w:t xml:space="preserve"> and partners to represent the rights and the interests of </w:t>
      </w:r>
      <w:r w:rsidR="004A23D8" w:rsidRPr="00DD49A2">
        <w:rPr>
          <w:i/>
          <w:lang w:val="en-GB"/>
        </w:rPr>
        <w:t>the Roma</w:t>
      </w:r>
    </w:p>
    <w:p w:rsidR="00C26E5B" w:rsidRPr="00DD49A2" w:rsidRDefault="00ED6B37" w:rsidP="00AF11CF">
      <w:pPr>
        <w:numPr>
          <w:ilvl w:val="1"/>
          <w:numId w:val="26"/>
        </w:numPr>
        <w:spacing w:after="0" w:line="276" w:lineRule="auto"/>
        <w:jc w:val="both"/>
        <w:rPr>
          <w:i/>
          <w:lang w:val="en-GB"/>
        </w:rPr>
      </w:pPr>
      <w:r w:rsidRPr="00DD49A2">
        <w:rPr>
          <w:i/>
          <w:lang w:val="en-GB"/>
        </w:rPr>
        <w:t>SONCE will develop a system of information manageme</w:t>
      </w:r>
      <w:r w:rsidR="004A23D8" w:rsidRPr="00DD49A2">
        <w:rPr>
          <w:i/>
          <w:lang w:val="en-GB"/>
        </w:rPr>
        <w:t>nt concerning the rights of the Roma</w:t>
      </w:r>
      <w:r w:rsidRPr="00DD49A2">
        <w:rPr>
          <w:i/>
          <w:lang w:val="en-GB"/>
        </w:rPr>
        <w:t xml:space="preserve"> in and outside the organization, where it will use its experience for research, analysis and report</w:t>
      </w:r>
      <w:r w:rsidR="004A23D8" w:rsidRPr="00DD49A2">
        <w:rPr>
          <w:i/>
          <w:lang w:val="en-GB"/>
        </w:rPr>
        <w:t>.</w:t>
      </w:r>
    </w:p>
    <w:p w:rsidR="004A23D8" w:rsidRPr="00DD49A2" w:rsidRDefault="00ED6B37" w:rsidP="00C65C8D">
      <w:pPr>
        <w:numPr>
          <w:ilvl w:val="1"/>
          <w:numId w:val="26"/>
        </w:numPr>
        <w:spacing w:after="0" w:line="276" w:lineRule="auto"/>
        <w:jc w:val="both"/>
        <w:rPr>
          <w:i/>
          <w:lang w:val="en-GB"/>
        </w:rPr>
      </w:pPr>
      <w:r w:rsidRPr="00DD49A2">
        <w:rPr>
          <w:i/>
          <w:lang w:val="en-GB"/>
        </w:rPr>
        <w:t xml:space="preserve">SONCE will build public </w:t>
      </w:r>
      <w:r w:rsidR="004A23D8" w:rsidRPr="00DD49A2">
        <w:rPr>
          <w:i/>
          <w:lang w:val="en-GB"/>
        </w:rPr>
        <w:t>opinion</w:t>
      </w:r>
      <w:r w:rsidRPr="00DD49A2">
        <w:rPr>
          <w:i/>
          <w:lang w:val="en-GB"/>
        </w:rPr>
        <w:t xml:space="preserve"> and general knowledge </w:t>
      </w:r>
      <w:r w:rsidR="004A23D8" w:rsidRPr="00DD49A2">
        <w:rPr>
          <w:i/>
          <w:lang w:val="en-GB"/>
        </w:rPr>
        <w:t>about</w:t>
      </w:r>
      <w:r w:rsidRPr="00DD49A2">
        <w:rPr>
          <w:i/>
          <w:lang w:val="en-GB"/>
        </w:rPr>
        <w:t xml:space="preserve"> the needs and interests of Roma and the human/ minority rights of Roma through a marketing strategy and media coverage.</w:t>
      </w:r>
    </w:p>
    <w:p w:rsidR="00216E7A" w:rsidRPr="00DD49A2" w:rsidRDefault="00ED6B37" w:rsidP="00C65C8D">
      <w:pPr>
        <w:numPr>
          <w:ilvl w:val="1"/>
          <w:numId w:val="26"/>
        </w:numPr>
        <w:spacing w:after="0" w:line="276" w:lineRule="auto"/>
        <w:jc w:val="both"/>
        <w:rPr>
          <w:i/>
          <w:lang w:val="en-GB"/>
        </w:rPr>
      </w:pPr>
      <w:r w:rsidRPr="00DD49A2">
        <w:rPr>
          <w:i/>
          <w:lang w:val="en-GB"/>
        </w:rPr>
        <w:t xml:space="preserve">SONCE will develop programmes for building skills for </w:t>
      </w:r>
      <w:r w:rsidR="004A23D8" w:rsidRPr="00DD49A2">
        <w:rPr>
          <w:i/>
          <w:lang w:val="en-GB"/>
        </w:rPr>
        <w:t>representation</w:t>
      </w:r>
      <w:r w:rsidRPr="00DD49A2">
        <w:rPr>
          <w:i/>
          <w:lang w:val="en-GB"/>
        </w:rPr>
        <w:t xml:space="preserve"> and lobbying in the Roma community through Roma-</w:t>
      </w:r>
      <w:r w:rsidR="004A23D8" w:rsidRPr="00DD49A2">
        <w:rPr>
          <w:i/>
          <w:lang w:val="en-GB"/>
        </w:rPr>
        <w:t>leaders that</w:t>
      </w:r>
      <w:r w:rsidRPr="00DD49A2">
        <w:rPr>
          <w:i/>
          <w:lang w:val="en-GB"/>
        </w:rPr>
        <w:t xml:space="preserve"> will also include their </w:t>
      </w:r>
      <w:r w:rsidR="004A23D8" w:rsidRPr="00DD49A2">
        <w:rPr>
          <w:i/>
          <w:lang w:val="en-GB"/>
        </w:rPr>
        <w:t>networking</w:t>
      </w:r>
      <w:r w:rsidRPr="00DD49A2">
        <w:rPr>
          <w:i/>
          <w:lang w:val="en-GB"/>
        </w:rPr>
        <w:t xml:space="preserve"> for </w:t>
      </w:r>
      <w:r w:rsidR="004A23D8" w:rsidRPr="00DD49A2">
        <w:rPr>
          <w:i/>
          <w:lang w:val="en-GB"/>
        </w:rPr>
        <w:t xml:space="preserve">the purpose of </w:t>
      </w:r>
      <w:r w:rsidRPr="00DD49A2">
        <w:rPr>
          <w:i/>
          <w:lang w:val="en-GB"/>
        </w:rPr>
        <w:t xml:space="preserve">representation and lobbying. </w:t>
      </w:r>
    </w:p>
    <w:p w:rsidR="004A23D8" w:rsidRPr="00DD49A2" w:rsidRDefault="00ED6B37" w:rsidP="00C65C8D">
      <w:pPr>
        <w:numPr>
          <w:ilvl w:val="1"/>
          <w:numId w:val="26"/>
        </w:numPr>
        <w:spacing w:after="0" w:line="276" w:lineRule="auto"/>
        <w:jc w:val="both"/>
        <w:rPr>
          <w:i/>
          <w:lang w:val="en-GB"/>
        </w:rPr>
      </w:pPr>
      <w:r w:rsidRPr="00DD49A2">
        <w:rPr>
          <w:i/>
          <w:lang w:val="en-GB"/>
        </w:rPr>
        <w:t xml:space="preserve">SONCE will develop a program for strengthening of the civil sector, especially </w:t>
      </w:r>
      <w:r w:rsidR="004A23D8" w:rsidRPr="00DD49A2">
        <w:rPr>
          <w:i/>
          <w:lang w:val="en-GB"/>
        </w:rPr>
        <w:t xml:space="preserve">the </w:t>
      </w:r>
      <w:r w:rsidRPr="00DD49A2">
        <w:rPr>
          <w:i/>
          <w:lang w:val="en-GB"/>
        </w:rPr>
        <w:t>Roma one, for strengthening of the influence over matters of Roma interest</w:t>
      </w:r>
      <w:r w:rsidR="004A23D8" w:rsidRPr="00DD49A2">
        <w:rPr>
          <w:i/>
          <w:lang w:val="en-GB"/>
        </w:rPr>
        <w:t xml:space="preserve">. </w:t>
      </w:r>
    </w:p>
    <w:p w:rsidR="00C26E5B" w:rsidRPr="00DD49A2" w:rsidRDefault="00ED6B37" w:rsidP="00C65C8D">
      <w:pPr>
        <w:numPr>
          <w:ilvl w:val="1"/>
          <w:numId w:val="26"/>
        </w:numPr>
        <w:spacing w:after="0" w:line="276" w:lineRule="auto"/>
        <w:jc w:val="both"/>
        <w:rPr>
          <w:lang w:val="en-GB"/>
        </w:rPr>
      </w:pPr>
      <w:r w:rsidRPr="00DD49A2">
        <w:rPr>
          <w:i/>
          <w:lang w:val="en-GB"/>
        </w:rPr>
        <w:t xml:space="preserve">SONCE will develop mediation and </w:t>
      </w:r>
      <w:r w:rsidR="004A23D8" w:rsidRPr="00DD49A2">
        <w:rPr>
          <w:i/>
          <w:lang w:val="en-GB"/>
        </w:rPr>
        <w:t>dialogue</w:t>
      </w:r>
      <w:r w:rsidRPr="00DD49A2">
        <w:rPr>
          <w:i/>
          <w:lang w:val="en-GB"/>
        </w:rPr>
        <w:t xml:space="preserve"> between the Roma community and other actors in the society over ma</w:t>
      </w:r>
      <w:r w:rsidR="004A23D8" w:rsidRPr="00DD49A2">
        <w:rPr>
          <w:i/>
          <w:lang w:val="en-GB"/>
        </w:rPr>
        <w:t>tters that are of Roma interest.</w:t>
      </w:r>
    </w:p>
    <w:p w:rsidR="004A23D8" w:rsidRPr="00DD49A2" w:rsidRDefault="004A23D8" w:rsidP="004A23D8">
      <w:pPr>
        <w:spacing w:after="0" w:line="276" w:lineRule="auto"/>
        <w:ind w:left="360"/>
        <w:jc w:val="both"/>
        <w:rPr>
          <w:i/>
          <w:lang w:val="en-GB"/>
        </w:rPr>
      </w:pPr>
    </w:p>
    <w:p w:rsidR="004A23D8" w:rsidRPr="00DD49A2" w:rsidRDefault="004A23D8" w:rsidP="004A23D8">
      <w:pPr>
        <w:spacing w:after="0" w:line="276" w:lineRule="auto"/>
        <w:ind w:left="360"/>
        <w:jc w:val="both"/>
        <w:rPr>
          <w:lang w:val="en-GB"/>
        </w:rPr>
      </w:pPr>
    </w:p>
    <w:p w:rsidR="004A23D8" w:rsidRPr="00DD49A2" w:rsidRDefault="00C8145D" w:rsidP="004A23D8">
      <w:pPr>
        <w:pStyle w:val="ListParagraph"/>
        <w:numPr>
          <w:ilvl w:val="0"/>
          <w:numId w:val="24"/>
        </w:numPr>
        <w:spacing w:after="0" w:line="276" w:lineRule="auto"/>
        <w:ind w:left="180" w:hanging="90"/>
        <w:jc w:val="both"/>
        <w:rPr>
          <w:i/>
          <w:lang w:val="en-GB"/>
        </w:rPr>
      </w:pPr>
      <w:r w:rsidRPr="00DD49A2">
        <w:rPr>
          <w:b/>
          <w:lang w:val="en-GB"/>
        </w:rPr>
        <w:t xml:space="preserve">SONCE will build its own capacities </w:t>
      </w:r>
      <w:r w:rsidR="002E1C2D" w:rsidRPr="00DD49A2">
        <w:rPr>
          <w:b/>
          <w:lang w:val="en-GB"/>
        </w:rPr>
        <w:t>in</w:t>
      </w:r>
      <w:r w:rsidRPr="00DD49A2">
        <w:rPr>
          <w:b/>
          <w:lang w:val="en-GB"/>
        </w:rPr>
        <w:t xml:space="preserve"> each and every aspect of </w:t>
      </w:r>
      <w:r w:rsidR="002E1C2D" w:rsidRPr="00DD49A2">
        <w:rPr>
          <w:b/>
          <w:lang w:val="en-GB"/>
        </w:rPr>
        <w:t xml:space="preserve">its </w:t>
      </w:r>
      <w:r w:rsidRPr="00DD49A2">
        <w:rPr>
          <w:b/>
          <w:lang w:val="en-GB"/>
        </w:rPr>
        <w:t xml:space="preserve">organizational work, especially in those aspects that are less developed in the </w:t>
      </w:r>
      <w:r w:rsidR="004A23D8" w:rsidRPr="00DD49A2">
        <w:rPr>
          <w:b/>
          <w:lang w:val="en-GB"/>
        </w:rPr>
        <w:t xml:space="preserve">organization. </w:t>
      </w:r>
    </w:p>
    <w:p w:rsidR="004A23D8" w:rsidRPr="00DD49A2" w:rsidRDefault="004A23D8" w:rsidP="004A23D8">
      <w:pPr>
        <w:pStyle w:val="ListParagraph"/>
        <w:spacing w:after="0" w:line="276" w:lineRule="auto"/>
        <w:ind w:left="180"/>
        <w:jc w:val="both"/>
        <w:rPr>
          <w:b/>
          <w:lang w:val="en-GB"/>
        </w:rPr>
      </w:pPr>
    </w:p>
    <w:p w:rsidR="004A23D8" w:rsidRPr="00DD49A2" w:rsidRDefault="00C8145D" w:rsidP="00C65C8D">
      <w:pPr>
        <w:pStyle w:val="ListParagraph"/>
        <w:numPr>
          <w:ilvl w:val="1"/>
          <w:numId w:val="27"/>
        </w:numPr>
        <w:spacing w:after="0" w:line="276" w:lineRule="auto"/>
        <w:jc w:val="both"/>
        <w:rPr>
          <w:i/>
          <w:lang w:val="en-GB"/>
        </w:rPr>
      </w:pPr>
      <w:r w:rsidRPr="00DD49A2">
        <w:rPr>
          <w:i/>
          <w:lang w:val="en-GB"/>
        </w:rPr>
        <w:t xml:space="preserve">SONCE will use the capacities for development of component in the </w:t>
      </w:r>
      <w:r w:rsidR="004A23D8" w:rsidRPr="00DD49A2">
        <w:rPr>
          <w:i/>
          <w:lang w:val="en-GB"/>
        </w:rPr>
        <w:t>organization</w:t>
      </w:r>
      <w:r w:rsidRPr="00DD49A2">
        <w:rPr>
          <w:i/>
          <w:lang w:val="en-GB"/>
        </w:rPr>
        <w:t xml:space="preserve"> that will generate means for sustainability of the organization and realization of its plans</w:t>
      </w:r>
      <w:r w:rsidR="004A23D8" w:rsidRPr="00DD49A2">
        <w:rPr>
          <w:i/>
          <w:lang w:val="en-GB"/>
        </w:rPr>
        <w:t>.</w:t>
      </w:r>
    </w:p>
    <w:p w:rsidR="00C26E5B" w:rsidRPr="00DD49A2" w:rsidRDefault="00C8145D" w:rsidP="00C65C8D">
      <w:pPr>
        <w:pStyle w:val="ListParagraph"/>
        <w:numPr>
          <w:ilvl w:val="1"/>
          <w:numId w:val="27"/>
        </w:numPr>
        <w:spacing w:after="0" w:line="276" w:lineRule="auto"/>
        <w:jc w:val="both"/>
        <w:rPr>
          <w:i/>
          <w:lang w:val="en-GB"/>
        </w:rPr>
      </w:pPr>
      <w:r w:rsidRPr="00DD49A2">
        <w:rPr>
          <w:i/>
          <w:lang w:val="en-GB"/>
        </w:rPr>
        <w:t>SONCE will develop a strategy for promotion of the organization and its</w:t>
      </w:r>
      <w:r w:rsidR="004A23D8" w:rsidRPr="00DD49A2">
        <w:rPr>
          <w:i/>
          <w:lang w:val="en-GB"/>
        </w:rPr>
        <w:t xml:space="preserve"> achievements before the public.</w:t>
      </w:r>
    </w:p>
    <w:p w:rsidR="000D4D89" w:rsidRPr="00DD49A2" w:rsidRDefault="00C8145D" w:rsidP="00C65C8D">
      <w:pPr>
        <w:numPr>
          <w:ilvl w:val="1"/>
          <w:numId w:val="27"/>
        </w:numPr>
        <w:spacing w:after="0" w:line="276" w:lineRule="auto"/>
        <w:jc w:val="both"/>
        <w:rPr>
          <w:i/>
          <w:lang w:val="en-GB"/>
        </w:rPr>
      </w:pPr>
      <w:r w:rsidRPr="00DD49A2">
        <w:rPr>
          <w:i/>
          <w:lang w:val="en-GB"/>
        </w:rPr>
        <w:t xml:space="preserve">SONCE will </w:t>
      </w:r>
      <w:r w:rsidR="004A23D8" w:rsidRPr="00DD49A2">
        <w:rPr>
          <w:i/>
          <w:lang w:val="en-GB"/>
        </w:rPr>
        <w:t>strengthen</w:t>
      </w:r>
      <w:r w:rsidRPr="00DD49A2">
        <w:rPr>
          <w:i/>
          <w:lang w:val="en-GB"/>
        </w:rPr>
        <w:t xml:space="preserve"> its administration and management capacities</w:t>
      </w:r>
      <w:r w:rsidR="000D4D89" w:rsidRPr="00DD49A2">
        <w:rPr>
          <w:i/>
          <w:lang w:val="en-GB"/>
        </w:rPr>
        <w:t>.</w:t>
      </w:r>
    </w:p>
    <w:p w:rsidR="00C26E5B" w:rsidRPr="00DD49A2" w:rsidRDefault="00C8145D" w:rsidP="00C65C8D">
      <w:pPr>
        <w:numPr>
          <w:ilvl w:val="1"/>
          <w:numId w:val="27"/>
        </w:numPr>
        <w:spacing w:after="0" w:line="276" w:lineRule="auto"/>
        <w:jc w:val="both"/>
        <w:rPr>
          <w:i/>
          <w:lang w:val="en-GB"/>
        </w:rPr>
      </w:pPr>
      <w:r w:rsidRPr="00DD49A2">
        <w:rPr>
          <w:i/>
          <w:lang w:val="en-GB"/>
        </w:rPr>
        <w:t xml:space="preserve">SONCE will develop a programme for volunteers in the organization that will contribute towards comprehensive development of the young people. </w:t>
      </w:r>
    </w:p>
    <w:p w:rsidR="00C26E5B" w:rsidRPr="00DD49A2" w:rsidRDefault="00C8145D" w:rsidP="00C65C8D">
      <w:pPr>
        <w:numPr>
          <w:ilvl w:val="1"/>
          <w:numId w:val="27"/>
        </w:numPr>
        <w:spacing w:after="0" w:line="276" w:lineRule="auto"/>
        <w:jc w:val="both"/>
        <w:rPr>
          <w:lang w:val="en-GB"/>
        </w:rPr>
      </w:pPr>
      <w:r w:rsidRPr="00DD49A2">
        <w:rPr>
          <w:i/>
          <w:lang w:val="en-GB"/>
        </w:rPr>
        <w:t xml:space="preserve">SONCE will develop the capacity of its employees. </w:t>
      </w: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0D4D89" w:rsidRPr="00DD49A2" w:rsidRDefault="000D4D89" w:rsidP="00C26E5B">
      <w:pPr>
        <w:rPr>
          <w:lang w:val="en-GB"/>
        </w:rPr>
      </w:pPr>
    </w:p>
    <w:p w:rsidR="00C26E5B" w:rsidRPr="00DD49A2" w:rsidRDefault="00216E7A" w:rsidP="00C26E5B">
      <w:pPr>
        <w:rPr>
          <w:lang w:val="en-GB"/>
        </w:rPr>
      </w:pPr>
      <w:r w:rsidRPr="00DD49A2">
        <w:rPr>
          <w:lang w:val="en-GB"/>
        </w:rPr>
        <w:t>Figure 2: Outcome performance map</w:t>
      </w:r>
    </w:p>
    <w:tbl>
      <w:tblPr>
        <w:tblStyle w:val="TableGrid"/>
        <w:tblW w:w="0" w:type="auto"/>
        <w:tblLook w:val="04A0"/>
      </w:tblPr>
      <w:tblGrid>
        <w:gridCol w:w="1639"/>
        <w:gridCol w:w="2068"/>
        <w:gridCol w:w="1903"/>
        <w:gridCol w:w="2100"/>
        <w:gridCol w:w="1640"/>
      </w:tblGrid>
      <w:tr w:rsidR="002F700B" w:rsidRPr="00DD49A2" w:rsidTr="00B1173D">
        <w:trPr>
          <w:trHeight w:val="463"/>
        </w:trPr>
        <w:tc>
          <w:tcPr>
            <w:tcW w:w="1639" w:type="dxa"/>
            <w:shd w:val="clear" w:color="auto" w:fill="323E4F" w:themeFill="text2" w:themeFillShade="BF"/>
          </w:tcPr>
          <w:p w:rsidR="00C26E5B" w:rsidRPr="00DD49A2" w:rsidRDefault="00B1173D" w:rsidP="00AF11CF">
            <w:pPr>
              <w:rPr>
                <w:b/>
                <w:color w:val="FFFFFF" w:themeColor="background1"/>
                <w:lang w:val="en-GB"/>
              </w:rPr>
            </w:pPr>
            <w:r w:rsidRPr="00DD49A2">
              <w:rPr>
                <w:b/>
                <w:color w:val="FFFFFF" w:themeColor="background1"/>
                <w:lang w:val="en-GB"/>
              </w:rPr>
              <w:t>Semi-final</w:t>
            </w:r>
          </w:p>
          <w:p w:rsidR="00B1173D" w:rsidRPr="00DD49A2" w:rsidRDefault="00B1173D" w:rsidP="00AF11CF">
            <w:pPr>
              <w:rPr>
                <w:b/>
                <w:color w:val="FFFFFF" w:themeColor="background1"/>
                <w:lang w:val="en-GB"/>
              </w:rPr>
            </w:pPr>
            <w:r w:rsidRPr="00DD49A2">
              <w:rPr>
                <w:b/>
                <w:color w:val="FFFFFF" w:themeColor="background1"/>
                <w:lang w:val="en-GB"/>
              </w:rPr>
              <w:t>result</w:t>
            </w:r>
          </w:p>
        </w:tc>
        <w:tc>
          <w:tcPr>
            <w:tcW w:w="2068" w:type="dxa"/>
            <w:shd w:val="clear" w:color="auto" w:fill="323E4F" w:themeFill="text2" w:themeFillShade="BF"/>
          </w:tcPr>
          <w:p w:rsidR="00C26E5B" w:rsidRPr="00DD49A2" w:rsidRDefault="00B1173D" w:rsidP="00AF11CF">
            <w:pPr>
              <w:rPr>
                <w:b/>
                <w:color w:val="FFFFFF" w:themeColor="background1"/>
                <w:lang w:val="en-GB"/>
              </w:rPr>
            </w:pPr>
            <w:r w:rsidRPr="00DD49A2">
              <w:rPr>
                <w:b/>
                <w:color w:val="FFFFFF" w:themeColor="background1"/>
                <w:lang w:val="en-GB"/>
              </w:rPr>
              <w:t>Results</w:t>
            </w:r>
          </w:p>
        </w:tc>
        <w:tc>
          <w:tcPr>
            <w:tcW w:w="1903" w:type="dxa"/>
            <w:shd w:val="clear" w:color="auto" w:fill="323E4F" w:themeFill="text2" w:themeFillShade="BF"/>
          </w:tcPr>
          <w:p w:rsidR="00C26E5B" w:rsidRPr="00DD49A2" w:rsidRDefault="00B1173D" w:rsidP="00AF11CF">
            <w:pPr>
              <w:rPr>
                <w:b/>
                <w:color w:val="FFFFFF" w:themeColor="background1"/>
                <w:lang w:val="en-GB"/>
              </w:rPr>
            </w:pPr>
            <w:r w:rsidRPr="00DD49A2">
              <w:rPr>
                <w:b/>
                <w:color w:val="FFFFFF" w:themeColor="background1"/>
                <w:lang w:val="en-GB"/>
              </w:rPr>
              <w:t>Indicators</w:t>
            </w:r>
          </w:p>
        </w:tc>
        <w:tc>
          <w:tcPr>
            <w:tcW w:w="2100" w:type="dxa"/>
            <w:shd w:val="clear" w:color="auto" w:fill="323E4F" w:themeFill="text2" w:themeFillShade="BF"/>
          </w:tcPr>
          <w:p w:rsidR="00C26E5B" w:rsidRPr="00DD49A2" w:rsidRDefault="002E1C2D" w:rsidP="00AF11CF">
            <w:pPr>
              <w:rPr>
                <w:b/>
                <w:color w:val="FFFFFF" w:themeColor="background1"/>
                <w:lang w:val="en-GB"/>
              </w:rPr>
            </w:pPr>
            <w:r w:rsidRPr="00DD49A2">
              <w:rPr>
                <w:b/>
                <w:color w:val="FFFFFF" w:themeColor="background1"/>
                <w:lang w:val="en-GB"/>
              </w:rPr>
              <w:t>Means of verifying indicators</w:t>
            </w:r>
          </w:p>
        </w:tc>
        <w:tc>
          <w:tcPr>
            <w:tcW w:w="1640" w:type="dxa"/>
            <w:shd w:val="clear" w:color="auto" w:fill="323E4F" w:themeFill="text2" w:themeFillShade="BF"/>
          </w:tcPr>
          <w:p w:rsidR="00C26E5B" w:rsidRPr="00DD49A2" w:rsidRDefault="002E1C2D" w:rsidP="00AF11CF">
            <w:pPr>
              <w:rPr>
                <w:b/>
                <w:color w:val="FFFFFF" w:themeColor="background1"/>
                <w:lang w:val="en-GB"/>
              </w:rPr>
            </w:pPr>
            <w:r w:rsidRPr="00DD49A2">
              <w:rPr>
                <w:b/>
                <w:color w:val="FFFFFF" w:themeColor="background1"/>
                <w:lang w:val="en-GB"/>
              </w:rPr>
              <w:t>Assumptions</w:t>
            </w:r>
          </w:p>
        </w:tc>
      </w:tr>
      <w:tr w:rsidR="002F700B" w:rsidRPr="00DD49A2" w:rsidTr="00B1173D">
        <w:trPr>
          <w:trHeight w:val="5453"/>
        </w:trPr>
        <w:tc>
          <w:tcPr>
            <w:tcW w:w="1639" w:type="dxa"/>
          </w:tcPr>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B1173D" w:rsidP="00986925">
            <w:pPr>
              <w:jc w:val="left"/>
              <w:rPr>
                <w:lang w:val="en-GB"/>
              </w:rPr>
            </w:pPr>
            <w:r w:rsidRPr="00DD49A2">
              <w:rPr>
                <w:lang w:val="en-GB"/>
              </w:rPr>
              <w:t xml:space="preserve">Improved access and quality of </w:t>
            </w:r>
            <w:r w:rsidR="00986925" w:rsidRPr="00DD49A2">
              <w:rPr>
                <w:lang w:val="en-GB"/>
              </w:rPr>
              <w:t xml:space="preserve">education of the Roma in Macedonia </w:t>
            </w:r>
          </w:p>
        </w:tc>
        <w:tc>
          <w:tcPr>
            <w:tcW w:w="2068" w:type="dxa"/>
          </w:tcPr>
          <w:p w:rsidR="00C26E5B" w:rsidRPr="00DD49A2" w:rsidRDefault="00986925" w:rsidP="00DC7490">
            <w:pPr>
              <w:pStyle w:val="ListParagraph"/>
              <w:numPr>
                <w:ilvl w:val="0"/>
                <w:numId w:val="7"/>
              </w:numPr>
              <w:ind w:left="166" w:hanging="180"/>
              <w:jc w:val="left"/>
              <w:rPr>
                <w:lang w:val="en-GB"/>
              </w:rPr>
            </w:pPr>
            <w:r w:rsidRPr="00DD49A2">
              <w:rPr>
                <w:lang w:val="en-GB"/>
              </w:rPr>
              <w:t xml:space="preserve">Increased success of the Roma in primary and secondary education in Macedonia </w:t>
            </w:r>
          </w:p>
          <w:p w:rsidR="00DC7490" w:rsidRPr="00DD49A2" w:rsidRDefault="00DC7490" w:rsidP="00DC7490">
            <w:pPr>
              <w:pStyle w:val="ListParagraph"/>
              <w:ind w:left="166"/>
              <w:jc w:val="left"/>
              <w:rPr>
                <w:lang w:val="en-GB"/>
              </w:rPr>
            </w:pPr>
          </w:p>
          <w:p w:rsidR="00C26E5B" w:rsidRPr="00DD49A2" w:rsidRDefault="00986925" w:rsidP="00DC7490">
            <w:pPr>
              <w:pStyle w:val="ListParagraph"/>
              <w:numPr>
                <w:ilvl w:val="0"/>
                <w:numId w:val="7"/>
              </w:numPr>
              <w:ind w:left="166" w:hanging="180"/>
              <w:jc w:val="left"/>
              <w:rPr>
                <w:lang w:val="en-GB"/>
              </w:rPr>
            </w:pPr>
            <w:r w:rsidRPr="00DD49A2">
              <w:rPr>
                <w:lang w:val="en-GB"/>
              </w:rPr>
              <w:t xml:space="preserve">Decreased number of Roma dropouts in primary and secondary education in Macedonia  </w:t>
            </w:r>
          </w:p>
          <w:p w:rsidR="00DC7490" w:rsidRPr="00DD49A2" w:rsidRDefault="00DC7490" w:rsidP="00DC7490">
            <w:pPr>
              <w:pStyle w:val="ListParagraph"/>
              <w:rPr>
                <w:lang w:val="en-GB"/>
              </w:rPr>
            </w:pPr>
          </w:p>
          <w:p w:rsidR="00DC7490" w:rsidRPr="00DD49A2" w:rsidRDefault="00DC7490" w:rsidP="00DC7490">
            <w:pPr>
              <w:pStyle w:val="ListParagraph"/>
              <w:ind w:left="166"/>
              <w:jc w:val="left"/>
              <w:rPr>
                <w:lang w:val="en-GB"/>
              </w:rPr>
            </w:pPr>
          </w:p>
          <w:p w:rsidR="00C26E5B" w:rsidRPr="00DD49A2" w:rsidRDefault="00986925" w:rsidP="00DC7490">
            <w:pPr>
              <w:pStyle w:val="ListParagraph"/>
              <w:numPr>
                <w:ilvl w:val="0"/>
                <w:numId w:val="7"/>
              </w:numPr>
              <w:ind w:left="166" w:hanging="180"/>
              <w:jc w:val="left"/>
              <w:rPr>
                <w:lang w:val="en-GB"/>
              </w:rPr>
            </w:pPr>
            <w:r w:rsidRPr="00DD49A2">
              <w:rPr>
                <w:lang w:val="en-GB"/>
              </w:rPr>
              <w:t xml:space="preserve">Increased number of Roma enrolled in Higher education in Macedonia </w:t>
            </w:r>
          </w:p>
          <w:p w:rsidR="00DC7490" w:rsidRPr="00DD49A2" w:rsidRDefault="00DC7490" w:rsidP="00DC7490">
            <w:pPr>
              <w:pStyle w:val="ListParagraph"/>
              <w:ind w:left="166"/>
              <w:jc w:val="left"/>
              <w:rPr>
                <w:lang w:val="en-GB"/>
              </w:rPr>
            </w:pPr>
          </w:p>
          <w:p w:rsidR="00C26E5B" w:rsidRPr="00DD49A2" w:rsidRDefault="00986925" w:rsidP="00DC7490">
            <w:pPr>
              <w:pStyle w:val="ListParagraph"/>
              <w:numPr>
                <w:ilvl w:val="0"/>
                <w:numId w:val="7"/>
              </w:numPr>
              <w:ind w:left="166" w:hanging="180"/>
              <w:jc w:val="left"/>
              <w:rPr>
                <w:lang w:val="en-GB"/>
              </w:rPr>
            </w:pPr>
            <w:r w:rsidRPr="00DD49A2">
              <w:rPr>
                <w:lang w:val="en-GB"/>
              </w:rPr>
              <w:t xml:space="preserve">Increased success of Roma students in the Higher education in Macedonia </w:t>
            </w:r>
          </w:p>
          <w:p w:rsidR="00986925" w:rsidRPr="00DD49A2" w:rsidRDefault="00986925" w:rsidP="00DC7490">
            <w:pPr>
              <w:pStyle w:val="ListParagraph"/>
              <w:ind w:left="166"/>
              <w:jc w:val="left"/>
              <w:rPr>
                <w:lang w:val="en-GB"/>
              </w:rPr>
            </w:pPr>
          </w:p>
          <w:p w:rsidR="00C26E5B" w:rsidRPr="00DD49A2" w:rsidRDefault="00986925" w:rsidP="00DC7490">
            <w:pPr>
              <w:pStyle w:val="ListParagraph"/>
              <w:numPr>
                <w:ilvl w:val="0"/>
                <w:numId w:val="7"/>
              </w:numPr>
              <w:ind w:left="166" w:hanging="180"/>
              <w:jc w:val="left"/>
              <w:rPr>
                <w:lang w:val="en-GB"/>
              </w:rPr>
            </w:pPr>
            <w:r w:rsidRPr="00DD49A2">
              <w:rPr>
                <w:lang w:val="en-GB"/>
              </w:rPr>
              <w:t xml:space="preserve">Inclusion of Roma children without personal identification documents in the educational system </w:t>
            </w:r>
          </w:p>
          <w:p w:rsidR="00C26E5B" w:rsidRPr="00DD49A2" w:rsidRDefault="00C26E5B" w:rsidP="00DC7490">
            <w:pPr>
              <w:ind w:left="166" w:hanging="180"/>
              <w:jc w:val="left"/>
              <w:rPr>
                <w:lang w:val="en-GB"/>
              </w:rPr>
            </w:pPr>
          </w:p>
          <w:p w:rsidR="00C26E5B" w:rsidRPr="00DD49A2" w:rsidRDefault="00986925" w:rsidP="00DC7490">
            <w:pPr>
              <w:pStyle w:val="ListParagraph"/>
              <w:numPr>
                <w:ilvl w:val="0"/>
                <w:numId w:val="7"/>
              </w:numPr>
              <w:ind w:left="166" w:hanging="180"/>
              <w:jc w:val="left"/>
              <w:rPr>
                <w:lang w:val="en-GB"/>
              </w:rPr>
            </w:pPr>
            <w:r w:rsidRPr="00DD49A2">
              <w:rPr>
                <w:lang w:val="en-GB"/>
              </w:rPr>
              <w:t xml:space="preserve">Increased number of Roma children in pre-school institutions </w:t>
            </w:r>
          </w:p>
        </w:tc>
        <w:tc>
          <w:tcPr>
            <w:tcW w:w="1903" w:type="dxa"/>
          </w:tcPr>
          <w:p w:rsidR="00C26E5B" w:rsidRPr="00DD49A2" w:rsidRDefault="00986925" w:rsidP="00C26E5B">
            <w:pPr>
              <w:pStyle w:val="ListParagraph"/>
              <w:numPr>
                <w:ilvl w:val="0"/>
                <w:numId w:val="8"/>
              </w:numPr>
              <w:ind w:left="256" w:hanging="256"/>
              <w:rPr>
                <w:lang w:val="en-GB"/>
              </w:rPr>
            </w:pPr>
            <w:r w:rsidRPr="00DD49A2">
              <w:rPr>
                <w:lang w:val="en-GB"/>
              </w:rPr>
              <w:t xml:space="preserve">Number of Roma students with improved success </w:t>
            </w:r>
          </w:p>
          <w:p w:rsidR="00C26E5B" w:rsidRPr="00DD49A2" w:rsidRDefault="00C26E5B" w:rsidP="00AF11CF">
            <w:pPr>
              <w:ind w:left="256" w:hanging="256"/>
              <w:rPr>
                <w:lang w:val="en-GB"/>
              </w:rPr>
            </w:pPr>
          </w:p>
          <w:p w:rsidR="00986925" w:rsidRPr="00DD49A2" w:rsidRDefault="00986925" w:rsidP="00C26E5B">
            <w:pPr>
              <w:pStyle w:val="ListParagraph"/>
              <w:numPr>
                <w:ilvl w:val="0"/>
                <w:numId w:val="8"/>
              </w:numPr>
              <w:ind w:left="256" w:hanging="256"/>
              <w:rPr>
                <w:lang w:val="en-GB"/>
              </w:rPr>
            </w:pPr>
            <w:r w:rsidRPr="00DD49A2">
              <w:rPr>
                <w:lang w:val="en-GB"/>
              </w:rPr>
              <w:t xml:space="preserve">Number of students that continue their education </w:t>
            </w:r>
          </w:p>
          <w:p w:rsidR="00986925" w:rsidRPr="00DD49A2" w:rsidRDefault="00986925" w:rsidP="00986925">
            <w:pPr>
              <w:pStyle w:val="ListParagraph"/>
              <w:rPr>
                <w:lang w:val="en-GB"/>
              </w:rPr>
            </w:pPr>
          </w:p>
          <w:p w:rsidR="00C26E5B" w:rsidRPr="00DD49A2" w:rsidRDefault="00986925" w:rsidP="002F700B">
            <w:pPr>
              <w:pStyle w:val="ListParagraph"/>
              <w:numPr>
                <w:ilvl w:val="0"/>
                <w:numId w:val="8"/>
              </w:numPr>
              <w:ind w:left="256" w:hanging="256"/>
              <w:rPr>
                <w:lang w:val="en-GB"/>
              </w:rPr>
            </w:pPr>
            <w:r w:rsidRPr="00DD49A2">
              <w:rPr>
                <w:lang w:val="en-GB"/>
              </w:rPr>
              <w:t xml:space="preserve">Number of enrolled Roma </w:t>
            </w:r>
            <w:r w:rsidR="00DC7490" w:rsidRPr="00DD49A2">
              <w:rPr>
                <w:lang w:val="en-GB"/>
              </w:rPr>
              <w:t>in</w:t>
            </w:r>
            <w:r w:rsidRPr="00DD49A2">
              <w:rPr>
                <w:lang w:val="en-GB"/>
              </w:rPr>
              <w:t xml:space="preserve"> universities in Macedonia </w:t>
            </w:r>
          </w:p>
          <w:p w:rsidR="00986925" w:rsidRPr="00DD49A2" w:rsidRDefault="00986925" w:rsidP="00986925">
            <w:pPr>
              <w:pStyle w:val="ListParagraph"/>
              <w:rPr>
                <w:lang w:val="en-GB"/>
              </w:rPr>
            </w:pPr>
          </w:p>
          <w:p w:rsidR="00986925" w:rsidRPr="00DD49A2" w:rsidRDefault="00986925" w:rsidP="00986925">
            <w:pPr>
              <w:pStyle w:val="ListParagraph"/>
              <w:ind w:left="256"/>
              <w:rPr>
                <w:lang w:val="en-GB"/>
              </w:rPr>
            </w:pPr>
          </w:p>
          <w:p w:rsidR="00C26E5B" w:rsidRPr="00DD49A2" w:rsidRDefault="00986925" w:rsidP="002F700B">
            <w:pPr>
              <w:pStyle w:val="ListParagraph"/>
              <w:numPr>
                <w:ilvl w:val="0"/>
                <w:numId w:val="8"/>
              </w:numPr>
              <w:ind w:left="256" w:hanging="256"/>
              <w:rPr>
                <w:lang w:val="en-GB"/>
              </w:rPr>
            </w:pPr>
            <w:r w:rsidRPr="00DD49A2">
              <w:rPr>
                <w:lang w:val="en-GB"/>
              </w:rPr>
              <w:t xml:space="preserve">Number of enrolled Roma students without personal identification documents  </w:t>
            </w:r>
          </w:p>
          <w:p w:rsidR="00986925" w:rsidRPr="00DD49A2" w:rsidRDefault="00986925" w:rsidP="00986925">
            <w:pPr>
              <w:pStyle w:val="ListParagraph"/>
              <w:ind w:left="256"/>
              <w:rPr>
                <w:lang w:val="en-GB"/>
              </w:rPr>
            </w:pPr>
          </w:p>
          <w:p w:rsidR="00C26E5B" w:rsidRPr="00DD49A2" w:rsidRDefault="00986925" w:rsidP="00986925">
            <w:pPr>
              <w:pStyle w:val="ListParagraph"/>
              <w:numPr>
                <w:ilvl w:val="0"/>
                <w:numId w:val="8"/>
              </w:numPr>
              <w:ind w:left="256" w:hanging="256"/>
              <w:rPr>
                <w:lang w:val="en-GB"/>
              </w:rPr>
            </w:pPr>
            <w:r w:rsidRPr="00DD49A2">
              <w:rPr>
                <w:lang w:val="en-GB"/>
              </w:rPr>
              <w:t xml:space="preserve">Number of Roma children enrolled in kindergarten </w:t>
            </w:r>
          </w:p>
        </w:tc>
        <w:tc>
          <w:tcPr>
            <w:tcW w:w="2100" w:type="dxa"/>
          </w:tcPr>
          <w:p w:rsidR="00986925" w:rsidRPr="00DD49A2" w:rsidRDefault="00986925" w:rsidP="00C26E5B">
            <w:pPr>
              <w:pStyle w:val="ListParagraph"/>
              <w:numPr>
                <w:ilvl w:val="0"/>
                <w:numId w:val="9"/>
              </w:numPr>
              <w:ind w:left="166" w:hanging="180"/>
              <w:rPr>
                <w:lang w:val="en-GB"/>
              </w:rPr>
            </w:pPr>
            <w:r w:rsidRPr="00DD49A2">
              <w:rPr>
                <w:lang w:val="en-GB"/>
              </w:rPr>
              <w:t>Reports on the number of the students and their success (Ministry of Education, Reports from projects of the organization)</w:t>
            </w:r>
          </w:p>
          <w:p w:rsidR="00986925" w:rsidRPr="00DD49A2" w:rsidRDefault="00986925" w:rsidP="00986925">
            <w:pPr>
              <w:pStyle w:val="ListParagraph"/>
              <w:ind w:left="166"/>
              <w:rPr>
                <w:lang w:val="en-GB"/>
              </w:rPr>
            </w:pPr>
          </w:p>
          <w:p w:rsidR="00C26E5B" w:rsidRPr="00DD49A2" w:rsidRDefault="00986925" w:rsidP="002F700B">
            <w:pPr>
              <w:pStyle w:val="ListParagraph"/>
              <w:numPr>
                <w:ilvl w:val="0"/>
                <w:numId w:val="9"/>
              </w:numPr>
              <w:ind w:left="166" w:hanging="180"/>
              <w:rPr>
                <w:lang w:val="en-GB"/>
              </w:rPr>
            </w:pPr>
            <w:r w:rsidRPr="00DD49A2">
              <w:rPr>
                <w:lang w:val="en-GB"/>
              </w:rPr>
              <w:t>Report on the number of Roma</w:t>
            </w:r>
            <w:r w:rsidR="00DC7490" w:rsidRPr="00DD49A2">
              <w:rPr>
                <w:lang w:val="en-GB"/>
              </w:rPr>
              <w:t xml:space="preserve"> students (SEEU, Romaversitas, state u</w:t>
            </w:r>
            <w:r w:rsidRPr="00DD49A2">
              <w:rPr>
                <w:lang w:val="en-GB"/>
              </w:rPr>
              <w:t xml:space="preserve">niversities) </w:t>
            </w:r>
          </w:p>
          <w:p w:rsidR="00986925" w:rsidRPr="00DD49A2" w:rsidRDefault="00986925" w:rsidP="00986925">
            <w:pPr>
              <w:pStyle w:val="ListParagraph"/>
              <w:rPr>
                <w:lang w:val="en-GB"/>
              </w:rPr>
            </w:pPr>
          </w:p>
          <w:p w:rsidR="00986925" w:rsidRPr="00DD49A2" w:rsidRDefault="00986925" w:rsidP="00986925">
            <w:pPr>
              <w:pStyle w:val="ListParagraph"/>
              <w:ind w:left="166"/>
              <w:rPr>
                <w:lang w:val="en-GB"/>
              </w:rPr>
            </w:pPr>
          </w:p>
          <w:p w:rsidR="00C26E5B" w:rsidRPr="00DD49A2" w:rsidRDefault="00986925" w:rsidP="002F700B">
            <w:pPr>
              <w:pStyle w:val="ListParagraph"/>
              <w:numPr>
                <w:ilvl w:val="0"/>
                <w:numId w:val="9"/>
              </w:numPr>
              <w:ind w:left="166" w:hanging="180"/>
              <w:rPr>
                <w:lang w:val="en-GB"/>
              </w:rPr>
            </w:pPr>
            <w:r w:rsidRPr="00DD49A2">
              <w:rPr>
                <w:lang w:val="en-GB"/>
              </w:rPr>
              <w:t xml:space="preserve">Report by the Ministry of Labour and Social Policy and Young </w:t>
            </w:r>
            <w:r w:rsidR="00BD0C8D" w:rsidRPr="00DD49A2">
              <w:rPr>
                <w:lang w:val="en-GB"/>
              </w:rPr>
              <w:t xml:space="preserve">Lawyers </w:t>
            </w:r>
          </w:p>
          <w:p w:rsidR="00BD0C8D" w:rsidRPr="00DD49A2" w:rsidRDefault="00BD0C8D" w:rsidP="00BD0C8D">
            <w:pPr>
              <w:pStyle w:val="ListParagraph"/>
              <w:ind w:left="166"/>
              <w:rPr>
                <w:lang w:val="en-GB"/>
              </w:rPr>
            </w:pPr>
          </w:p>
          <w:p w:rsidR="00C26E5B" w:rsidRPr="00DD49A2" w:rsidRDefault="00BD0C8D" w:rsidP="00C26E5B">
            <w:pPr>
              <w:pStyle w:val="ListParagraph"/>
              <w:numPr>
                <w:ilvl w:val="0"/>
                <w:numId w:val="9"/>
              </w:numPr>
              <w:ind w:left="166" w:hanging="180"/>
              <w:rPr>
                <w:lang w:val="en-GB"/>
              </w:rPr>
            </w:pPr>
            <w:r w:rsidRPr="00DD49A2">
              <w:rPr>
                <w:lang w:val="en-GB"/>
              </w:rPr>
              <w:t xml:space="preserve">Final Reports by REF </w:t>
            </w: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tc>
        <w:tc>
          <w:tcPr>
            <w:tcW w:w="1640" w:type="dxa"/>
          </w:tcPr>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DC7490" w:rsidP="00AF11CF">
            <w:pPr>
              <w:rPr>
                <w:lang w:val="en-GB"/>
              </w:rPr>
            </w:pPr>
            <w:r w:rsidRPr="00DD49A2">
              <w:rPr>
                <w:lang w:val="en-GB"/>
              </w:rPr>
              <w:t>Ongoing</w:t>
            </w:r>
            <w:r w:rsidR="00BD0C8D" w:rsidRPr="00DD49A2">
              <w:rPr>
                <w:lang w:val="en-GB"/>
              </w:rPr>
              <w:t xml:space="preserve"> support of the local government, the Ministry of Labour and Social Policy, Roma Education Fund </w:t>
            </w:r>
          </w:p>
          <w:p w:rsidR="00C26E5B" w:rsidRPr="00DD49A2" w:rsidRDefault="00C26E5B" w:rsidP="00AF11CF">
            <w:pPr>
              <w:rPr>
                <w:lang w:val="en-GB"/>
              </w:rPr>
            </w:pPr>
          </w:p>
        </w:tc>
      </w:tr>
      <w:tr w:rsidR="002F700B" w:rsidRPr="00DD49A2" w:rsidTr="00B1173D">
        <w:trPr>
          <w:trHeight w:val="463"/>
        </w:trPr>
        <w:tc>
          <w:tcPr>
            <w:tcW w:w="1639" w:type="dxa"/>
          </w:tcPr>
          <w:p w:rsidR="00C26E5B" w:rsidRPr="00DD49A2" w:rsidRDefault="001441AF" w:rsidP="001441AF">
            <w:pPr>
              <w:rPr>
                <w:lang w:val="en-GB"/>
              </w:rPr>
            </w:pPr>
            <w:r w:rsidRPr="00DD49A2">
              <w:rPr>
                <w:lang w:val="en-GB"/>
              </w:rPr>
              <w:t xml:space="preserve">Enhanced healthcare of Roma in Macedonia </w:t>
            </w:r>
          </w:p>
        </w:tc>
        <w:tc>
          <w:tcPr>
            <w:tcW w:w="2068" w:type="dxa"/>
          </w:tcPr>
          <w:p w:rsidR="00C26E5B" w:rsidRPr="00DD49A2" w:rsidRDefault="001441AF" w:rsidP="00DC7490">
            <w:pPr>
              <w:pStyle w:val="ListParagraph"/>
              <w:numPr>
                <w:ilvl w:val="0"/>
                <w:numId w:val="7"/>
              </w:numPr>
              <w:ind w:left="166" w:hanging="180"/>
              <w:jc w:val="left"/>
              <w:rPr>
                <w:lang w:val="en-GB"/>
              </w:rPr>
            </w:pPr>
            <w:r w:rsidRPr="00DD49A2">
              <w:rPr>
                <w:lang w:val="en-GB"/>
              </w:rPr>
              <w:t>Improved access of Roma and change in the narrative of the institutions</w:t>
            </w:r>
            <w:r w:rsidR="00DC7490" w:rsidRPr="00DD49A2">
              <w:rPr>
                <w:lang w:val="en-GB"/>
              </w:rPr>
              <w:t xml:space="preserve"> for healthcare</w:t>
            </w:r>
          </w:p>
          <w:p w:rsidR="00DC7490" w:rsidRPr="00DD49A2" w:rsidRDefault="00DC7490" w:rsidP="00DC7490">
            <w:pPr>
              <w:jc w:val="left"/>
              <w:rPr>
                <w:lang w:val="en-GB"/>
              </w:rPr>
            </w:pPr>
          </w:p>
          <w:p w:rsidR="00DC7490" w:rsidRPr="00DD49A2" w:rsidRDefault="00DC7490" w:rsidP="00DC7490">
            <w:pPr>
              <w:jc w:val="left"/>
              <w:rPr>
                <w:lang w:val="en-GB"/>
              </w:rPr>
            </w:pPr>
          </w:p>
          <w:p w:rsidR="00DC7490" w:rsidRPr="00DD49A2" w:rsidRDefault="00DC7490" w:rsidP="00DC7490">
            <w:pPr>
              <w:jc w:val="left"/>
              <w:rPr>
                <w:lang w:val="en-GB"/>
              </w:rPr>
            </w:pPr>
          </w:p>
          <w:p w:rsidR="00DC7490" w:rsidRPr="00DD49A2" w:rsidRDefault="00DC7490" w:rsidP="00DC7490">
            <w:pPr>
              <w:jc w:val="left"/>
              <w:rPr>
                <w:lang w:val="en-GB"/>
              </w:rPr>
            </w:pPr>
          </w:p>
          <w:p w:rsidR="00DC7490" w:rsidRPr="00DD49A2" w:rsidRDefault="00DC7490" w:rsidP="00DC7490">
            <w:pPr>
              <w:jc w:val="left"/>
              <w:rPr>
                <w:lang w:val="en-GB"/>
              </w:rPr>
            </w:pPr>
          </w:p>
          <w:p w:rsidR="00DC7490" w:rsidRPr="00DD49A2" w:rsidRDefault="00DC7490" w:rsidP="00DC7490">
            <w:pPr>
              <w:jc w:val="left"/>
              <w:rPr>
                <w:lang w:val="en-GB"/>
              </w:rPr>
            </w:pPr>
          </w:p>
          <w:p w:rsidR="001441AF" w:rsidRPr="00DD49A2" w:rsidRDefault="001441AF" w:rsidP="00DC7490">
            <w:pPr>
              <w:pStyle w:val="ListParagraph"/>
              <w:numPr>
                <w:ilvl w:val="0"/>
                <w:numId w:val="7"/>
              </w:numPr>
              <w:ind w:left="166" w:hanging="180"/>
              <w:jc w:val="left"/>
              <w:rPr>
                <w:lang w:val="en-GB"/>
              </w:rPr>
            </w:pPr>
            <w:r w:rsidRPr="00DD49A2">
              <w:rPr>
                <w:lang w:val="en-GB"/>
              </w:rPr>
              <w:t xml:space="preserve">Increased awareness of the Roma community in Macedonia about </w:t>
            </w:r>
            <w:r w:rsidR="00DC7490" w:rsidRPr="00DD49A2">
              <w:rPr>
                <w:lang w:val="en-GB"/>
              </w:rPr>
              <w:t xml:space="preserve">disease prevention </w:t>
            </w:r>
          </w:p>
          <w:p w:rsidR="00C26E5B" w:rsidRPr="00DD49A2" w:rsidRDefault="001441AF" w:rsidP="00DC7490">
            <w:pPr>
              <w:pStyle w:val="ListParagraph"/>
              <w:numPr>
                <w:ilvl w:val="0"/>
                <w:numId w:val="7"/>
              </w:numPr>
              <w:ind w:left="166" w:hanging="180"/>
              <w:jc w:val="left"/>
              <w:rPr>
                <w:lang w:val="en-GB"/>
              </w:rPr>
            </w:pPr>
            <w:r w:rsidRPr="00DD49A2">
              <w:rPr>
                <w:lang w:val="en-GB"/>
              </w:rPr>
              <w:t>Developed capacities of Roma health</w:t>
            </w:r>
            <w:r w:rsidR="00DC7490" w:rsidRPr="00DD49A2">
              <w:rPr>
                <w:lang w:val="en-GB"/>
              </w:rPr>
              <w:t>care</w:t>
            </w:r>
            <w:r w:rsidRPr="00DD49A2">
              <w:rPr>
                <w:lang w:val="en-GB"/>
              </w:rPr>
              <w:t xml:space="preserve"> workers for improved health of </w:t>
            </w:r>
            <w:r w:rsidR="00DC7490" w:rsidRPr="00DD49A2">
              <w:rPr>
                <w:lang w:val="en-GB"/>
              </w:rPr>
              <w:t xml:space="preserve">the </w:t>
            </w:r>
            <w:r w:rsidRPr="00DD49A2">
              <w:rPr>
                <w:lang w:val="en-GB"/>
              </w:rPr>
              <w:t xml:space="preserve">Roma in Macedonia </w:t>
            </w:r>
          </w:p>
        </w:tc>
        <w:tc>
          <w:tcPr>
            <w:tcW w:w="1903" w:type="dxa"/>
          </w:tcPr>
          <w:p w:rsidR="00C26E5B" w:rsidRPr="00DD49A2" w:rsidRDefault="00C26E5B" w:rsidP="00DC7490">
            <w:pPr>
              <w:jc w:val="left"/>
              <w:rPr>
                <w:lang w:val="en-GB"/>
              </w:rPr>
            </w:pPr>
          </w:p>
          <w:p w:rsidR="00C26E5B" w:rsidRPr="00DD49A2" w:rsidRDefault="001441AF" w:rsidP="00DC7490">
            <w:pPr>
              <w:pStyle w:val="ListParagraph"/>
              <w:numPr>
                <w:ilvl w:val="0"/>
                <w:numId w:val="11"/>
              </w:numPr>
              <w:tabs>
                <w:tab w:val="left" w:pos="256"/>
              </w:tabs>
              <w:ind w:left="166" w:hanging="166"/>
              <w:jc w:val="left"/>
              <w:rPr>
                <w:lang w:val="en-GB"/>
              </w:rPr>
            </w:pPr>
            <w:r w:rsidRPr="00DD49A2">
              <w:rPr>
                <w:lang w:val="en-GB"/>
              </w:rPr>
              <w:t xml:space="preserve">Testing </w:t>
            </w:r>
            <w:r w:rsidR="00DC7490" w:rsidRPr="00DD49A2">
              <w:rPr>
                <w:lang w:val="en-GB"/>
              </w:rPr>
              <w:t xml:space="preserve">howthe Roma are treated by the </w:t>
            </w:r>
            <w:r w:rsidRPr="00DD49A2">
              <w:rPr>
                <w:lang w:val="en-GB"/>
              </w:rPr>
              <w:t>health</w:t>
            </w:r>
            <w:r w:rsidR="00DC7490" w:rsidRPr="00DD49A2">
              <w:rPr>
                <w:lang w:val="en-GB"/>
              </w:rPr>
              <w:t>care providers</w:t>
            </w:r>
          </w:p>
          <w:p w:rsidR="001441AF" w:rsidRPr="00DD49A2" w:rsidRDefault="001441AF" w:rsidP="00DC7490">
            <w:pPr>
              <w:pStyle w:val="ListParagraph"/>
              <w:tabs>
                <w:tab w:val="left" w:pos="256"/>
              </w:tabs>
              <w:ind w:left="166"/>
              <w:jc w:val="left"/>
              <w:rPr>
                <w:lang w:val="en-GB"/>
              </w:rPr>
            </w:pPr>
          </w:p>
          <w:p w:rsidR="00DC7490" w:rsidRPr="00DD49A2" w:rsidRDefault="00DC7490" w:rsidP="00DC7490">
            <w:pPr>
              <w:pStyle w:val="ListParagraph"/>
              <w:tabs>
                <w:tab w:val="left" w:pos="256"/>
              </w:tabs>
              <w:ind w:left="166"/>
              <w:jc w:val="left"/>
              <w:rPr>
                <w:lang w:val="en-GB"/>
              </w:rPr>
            </w:pPr>
          </w:p>
          <w:p w:rsidR="00DC7490" w:rsidRPr="00DD49A2" w:rsidRDefault="00DC7490" w:rsidP="00DC7490">
            <w:pPr>
              <w:pStyle w:val="ListParagraph"/>
              <w:tabs>
                <w:tab w:val="left" w:pos="256"/>
              </w:tabs>
              <w:ind w:left="166"/>
              <w:jc w:val="left"/>
              <w:rPr>
                <w:lang w:val="en-GB"/>
              </w:rPr>
            </w:pPr>
          </w:p>
          <w:p w:rsidR="00DC7490" w:rsidRPr="00DD49A2" w:rsidRDefault="00DC7490" w:rsidP="00DC7490">
            <w:pPr>
              <w:pStyle w:val="ListParagraph"/>
              <w:tabs>
                <w:tab w:val="left" w:pos="256"/>
              </w:tabs>
              <w:ind w:left="166"/>
              <w:jc w:val="left"/>
              <w:rPr>
                <w:lang w:val="en-GB"/>
              </w:rPr>
            </w:pPr>
          </w:p>
          <w:p w:rsidR="00DC7490" w:rsidRPr="00DD49A2" w:rsidRDefault="00DC7490" w:rsidP="00DC7490">
            <w:pPr>
              <w:pStyle w:val="ListParagraph"/>
              <w:tabs>
                <w:tab w:val="left" w:pos="256"/>
              </w:tabs>
              <w:ind w:left="166"/>
              <w:jc w:val="left"/>
              <w:rPr>
                <w:lang w:val="en-GB"/>
              </w:rPr>
            </w:pPr>
          </w:p>
          <w:p w:rsidR="00C26E5B" w:rsidRPr="00DD49A2" w:rsidRDefault="001441AF" w:rsidP="00DC7490">
            <w:pPr>
              <w:pStyle w:val="ListParagraph"/>
              <w:numPr>
                <w:ilvl w:val="0"/>
                <w:numId w:val="11"/>
              </w:numPr>
              <w:tabs>
                <w:tab w:val="left" w:pos="256"/>
              </w:tabs>
              <w:ind w:left="166" w:hanging="166"/>
              <w:jc w:val="left"/>
              <w:rPr>
                <w:lang w:val="en-GB"/>
              </w:rPr>
            </w:pPr>
            <w:r w:rsidRPr="00DD49A2">
              <w:rPr>
                <w:lang w:val="en-GB"/>
              </w:rPr>
              <w:lastRenderedPageBreak/>
              <w:t xml:space="preserve">Number of campaigns, workshops and panels </w:t>
            </w:r>
          </w:p>
          <w:p w:rsidR="001441AF" w:rsidRPr="00DD49A2" w:rsidRDefault="001441AF" w:rsidP="00DC7490">
            <w:pPr>
              <w:pStyle w:val="ListParagraph"/>
              <w:jc w:val="left"/>
              <w:rPr>
                <w:lang w:val="en-GB"/>
              </w:rPr>
            </w:pPr>
          </w:p>
          <w:p w:rsidR="001441AF" w:rsidRPr="00DD49A2" w:rsidRDefault="001441AF" w:rsidP="00DC7490">
            <w:pPr>
              <w:pStyle w:val="ListParagraph"/>
              <w:tabs>
                <w:tab w:val="left" w:pos="256"/>
              </w:tabs>
              <w:ind w:left="166"/>
              <w:jc w:val="left"/>
              <w:rPr>
                <w:lang w:val="en-GB"/>
              </w:rPr>
            </w:pPr>
          </w:p>
          <w:p w:rsidR="00C26E5B" w:rsidRPr="00DD49A2" w:rsidRDefault="001441AF" w:rsidP="00DC7490">
            <w:pPr>
              <w:pStyle w:val="ListParagraph"/>
              <w:numPr>
                <w:ilvl w:val="0"/>
                <w:numId w:val="11"/>
              </w:numPr>
              <w:tabs>
                <w:tab w:val="left" w:pos="256"/>
              </w:tabs>
              <w:ind w:left="166" w:hanging="166"/>
              <w:jc w:val="left"/>
              <w:rPr>
                <w:lang w:val="en-GB"/>
              </w:rPr>
            </w:pPr>
            <w:r w:rsidRPr="00DD49A2">
              <w:rPr>
                <w:lang w:val="en-GB"/>
              </w:rPr>
              <w:t>Number of included health</w:t>
            </w:r>
            <w:r w:rsidR="00DC7490" w:rsidRPr="00DD49A2">
              <w:rPr>
                <w:lang w:val="en-GB"/>
              </w:rPr>
              <w:t>care</w:t>
            </w:r>
            <w:r w:rsidRPr="00DD49A2">
              <w:rPr>
                <w:lang w:val="en-GB"/>
              </w:rPr>
              <w:t xml:space="preserve"> work</w:t>
            </w:r>
            <w:r w:rsidR="00045C31" w:rsidRPr="00DD49A2">
              <w:rPr>
                <w:lang w:val="en-GB"/>
              </w:rPr>
              <w:t>er</w:t>
            </w:r>
            <w:r w:rsidRPr="00DD49A2">
              <w:rPr>
                <w:lang w:val="en-GB"/>
              </w:rPr>
              <w:t xml:space="preserve">s of Roma nationality </w:t>
            </w:r>
          </w:p>
        </w:tc>
        <w:tc>
          <w:tcPr>
            <w:tcW w:w="2100" w:type="dxa"/>
          </w:tcPr>
          <w:p w:rsidR="001441AF" w:rsidRPr="00DD49A2" w:rsidRDefault="001441AF" w:rsidP="00DC7490">
            <w:pPr>
              <w:pStyle w:val="ListParagraph"/>
              <w:numPr>
                <w:ilvl w:val="0"/>
                <w:numId w:val="10"/>
              </w:numPr>
              <w:tabs>
                <w:tab w:val="left" w:pos="436"/>
              </w:tabs>
              <w:ind w:left="166" w:hanging="90"/>
              <w:jc w:val="left"/>
              <w:rPr>
                <w:lang w:val="en-GB"/>
              </w:rPr>
            </w:pPr>
            <w:r w:rsidRPr="00DD49A2">
              <w:rPr>
                <w:lang w:val="en-GB"/>
              </w:rPr>
              <w:lastRenderedPageBreak/>
              <w:t>Research and shadow report about the discrimination of Roma in the institutions</w:t>
            </w:r>
            <w:r w:rsidR="00DC7490" w:rsidRPr="00DD49A2">
              <w:rPr>
                <w:lang w:val="en-GB"/>
              </w:rPr>
              <w:t xml:space="preserve"> of healthcare</w:t>
            </w:r>
          </w:p>
          <w:p w:rsidR="00DC7490" w:rsidRPr="00DD49A2" w:rsidRDefault="00DC7490" w:rsidP="00DC7490">
            <w:pPr>
              <w:tabs>
                <w:tab w:val="left" w:pos="436"/>
              </w:tabs>
              <w:jc w:val="left"/>
              <w:rPr>
                <w:lang w:val="en-GB"/>
              </w:rPr>
            </w:pPr>
          </w:p>
          <w:p w:rsidR="00DC7490" w:rsidRPr="00DD49A2" w:rsidRDefault="00DC7490" w:rsidP="00DC7490">
            <w:pPr>
              <w:tabs>
                <w:tab w:val="left" w:pos="436"/>
              </w:tabs>
              <w:jc w:val="left"/>
              <w:rPr>
                <w:lang w:val="en-GB"/>
              </w:rPr>
            </w:pPr>
          </w:p>
          <w:p w:rsidR="00DC7490" w:rsidRPr="00DD49A2" w:rsidRDefault="00DC7490" w:rsidP="00DC7490">
            <w:pPr>
              <w:tabs>
                <w:tab w:val="left" w:pos="436"/>
              </w:tabs>
              <w:jc w:val="left"/>
              <w:rPr>
                <w:lang w:val="en-GB"/>
              </w:rPr>
            </w:pPr>
          </w:p>
          <w:p w:rsidR="00DC7490" w:rsidRPr="00DD49A2" w:rsidRDefault="00DC7490" w:rsidP="00DC7490">
            <w:pPr>
              <w:tabs>
                <w:tab w:val="left" w:pos="436"/>
              </w:tabs>
              <w:jc w:val="left"/>
              <w:rPr>
                <w:lang w:val="en-GB"/>
              </w:rPr>
            </w:pPr>
          </w:p>
          <w:p w:rsidR="00C26E5B" w:rsidRPr="00DD49A2" w:rsidRDefault="001441AF" w:rsidP="00DC7490">
            <w:pPr>
              <w:pStyle w:val="ListParagraph"/>
              <w:numPr>
                <w:ilvl w:val="0"/>
                <w:numId w:val="10"/>
              </w:numPr>
              <w:tabs>
                <w:tab w:val="left" w:pos="436"/>
              </w:tabs>
              <w:ind w:left="166" w:hanging="90"/>
              <w:jc w:val="left"/>
              <w:rPr>
                <w:lang w:val="en-GB"/>
              </w:rPr>
            </w:pPr>
            <w:r w:rsidRPr="00DD49A2">
              <w:rPr>
                <w:lang w:val="en-GB"/>
              </w:rPr>
              <w:lastRenderedPageBreak/>
              <w:t xml:space="preserve">Reports on individual projects </w:t>
            </w:r>
          </w:p>
        </w:tc>
        <w:tc>
          <w:tcPr>
            <w:tcW w:w="1640" w:type="dxa"/>
          </w:tcPr>
          <w:p w:rsidR="00C26E5B" w:rsidRPr="00DD49A2" w:rsidRDefault="001441AF" w:rsidP="001441AF">
            <w:pPr>
              <w:rPr>
                <w:lang w:val="en-GB"/>
              </w:rPr>
            </w:pPr>
            <w:r w:rsidRPr="00DD49A2">
              <w:rPr>
                <w:lang w:val="en-GB"/>
              </w:rPr>
              <w:lastRenderedPageBreak/>
              <w:t>Design of focus management groups comprised of health</w:t>
            </w:r>
            <w:r w:rsidR="00DC7490" w:rsidRPr="00DD49A2">
              <w:rPr>
                <w:lang w:val="en-GB"/>
              </w:rPr>
              <w:t>care institutions, l</w:t>
            </w:r>
            <w:r w:rsidRPr="00DD49A2">
              <w:rPr>
                <w:lang w:val="en-GB"/>
              </w:rPr>
              <w:t xml:space="preserve">ocal government and NGO </w:t>
            </w:r>
          </w:p>
        </w:tc>
      </w:tr>
      <w:tr w:rsidR="002F700B" w:rsidRPr="00DD49A2" w:rsidTr="00B1173D">
        <w:trPr>
          <w:trHeight w:val="714"/>
        </w:trPr>
        <w:tc>
          <w:tcPr>
            <w:tcW w:w="1639" w:type="dxa"/>
          </w:tcPr>
          <w:p w:rsidR="00C26E5B" w:rsidRPr="00DD49A2" w:rsidRDefault="002F700B" w:rsidP="00DC7490">
            <w:pPr>
              <w:jc w:val="left"/>
              <w:rPr>
                <w:lang w:val="en-GB"/>
              </w:rPr>
            </w:pPr>
            <w:r w:rsidRPr="00DD49A2">
              <w:rPr>
                <w:lang w:val="en-GB"/>
              </w:rPr>
              <w:lastRenderedPageBreak/>
              <w:t xml:space="preserve">Increased participation of the Roma community in building public policies on local and national level in Macedonia </w:t>
            </w:r>
          </w:p>
        </w:tc>
        <w:tc>
          <w:tcPr>
            <w:tcW w:w="2068" w:type="dxa"/>
          </w:tcPr>
          <w:p w:rsidR="00C26E5B" w:rsidRPr="00DD49A2" w:rsidRDefault="002F700B" w:rsidP="002F700B">
            <w:pPr>
              <w:pStyle w:val="ListParagraph"/>
              <w:numPr>
                <w:ilvl w:val="0"/>
                <w:numId w:val="12"/>
              </w:numPr>
              <w:ind w:left="166" w:hanging="180"/>
              <w:rPr>
                <w:lang w:val="en-GB"/>
              </w:rPr>
            </w:pPr>
            <w:r w:rsidRPr="00DD49A2">
              <w:rPr>
                <w:lang w:val="en-GB"/>
              </w:rPr>
              <w:t xml:space="preserve">Formed structures for influence in creating public policies for Roma in Macedonia </w:t>
            </w:r>
          </w:p>
          <w:p w:rsidR="00045C31" w:rsidRPr="00DD49A2" w:rsidRDefault="00045C31" w:rsidP="00045C31">
            <w:pPr>
              <w:pStyle w:val="ListParagraph"/>
              <w:ind w:left="166"/>
              <w:rPr>
                <w:lang w:val="en-GB"/>
              </w:rPr>
            </w:pPr>
          </w:p>
          <w:p w:rsidR="00C26E5B" w:rsidRPr="00DD49A2" w:rsidRDefault="002F700B" w:rsidP="002F700B">
            <w:pPr>
              <w:pStyle w:val="ListParagraph"/>
              <w:numPr>
                <w:ilvl w:val="0"/>
                <w:numId w:val="12"/>
              </w:numPr>
              <w:ind w:left="166" w:hanging="180"/>
              <w:rPr>
                <w:lang w:val="en-GB"/>
              </w:rPr>
            </w:pPr>
            <w:r w:rsidRPr="00DD49A2">
              <w:rPr>
                <w:lang w:val="en-GB"/>
              </w:rPr>
              <w:t xml:space="preserve">Defined priorities of Roma in Macedonia in cooperation with the national and local institutions </w:t>
            </w:r>
          </w:p>
          <w:p w:rsidR="00045C31" w:rsidRPr="00DD49A2" w:rsidRDefault="00045C31" w:rsidP="00045C31">
            <w:pPr>
              <w:pStyle w:val="ListParagraph"/>
              <w:rPr>
                <w:lang w:val="en-GB"/>
              </w:rPr>
            </w:pPr>
          </w:p>
          <w:p w:rsidR="00045C31" w:rsidRPr="00DD49A2" w:rsidRDefault="00045C31" w:rsidP="00045C31">
            <w:pPr>
              <w:pStyle w:val="ListParagraph"/>
              <w:ind w:left="166"/>
              <w:rPr>
                <w:lang w:val="en-GB"/>
              </w:rPr>
            </w:pPr>
          </w:p>
          <w:p w:rsidR="00C26E5B" w:rsidRPr="00DD49A2" w:rsidRDefault="002F700B" w:rsidP="00045C31">
            <w:pPr>
              <w:pStyle w:val="ListParagraph"/>
              <w:numPr>
                <w:ilvl w:val="0"/>
                <w:numId w:val="12"/>
              </w:numPr>
              <w:ind w:left="166" w:hanging="180"/>
              <w:rPr>
                <w:lang w:val="en-GB"/>
              </w:rPr>
            </w:pPr>
            <w:r w:rsidRPr="00DD49A2">
              <w:rPr>
                <w:lang w:val="en-GB"/>
              </w:rPr>
              <w:t xml:space="preserve">Increased interest </w:t>
            </w:r>
            <w:r w:rsidR="00045C31" w:rsidRPr="00DD49A2">
              <w:rPr>
                <w:lang w:val="en-GB"/>
              </w:rPr>
              <w:t>from</w:t>
            </w:r>
            <w:r w:rsidRPr="00DD49A2">
              <w:rPr>
                <w:lang w:val="en-GB"/>
              </w:rPr>
              <w:t xml:space="preserve"> the local and national institution</w:t>
            </w:r>
            <w:r w:rsidR="00045C31" w:rsidRPr="00DD49A2">
              <w:rPr>
                <w:lang w:val="en-GB"/>
              </w:rPr>
              <w:t>s</w:t>
            </w:r>
            <w:r w:rsidRPr="00DD49A2">
              <w:rPr>
                <w:lang w:val="en-GB"/>
              </w:rPr>
              <w:t xml:space="preserve"> for using funds for the priorities </w:t>
            </w:r>
            <w:r w:rsidR="00045C31" w:rsidRPr="00DD49A2">
              <w:rPr>
                <w:lang w:val="en-GB"/>
              </w:rPr>
              <w:t>of the Roma</w:t>
            </w:r>
          </w:p>
        </w:tc>
        <w:tc>
          <w:tcPr>
            <w:tcW w:w="1903" w:type="dxa"/>
          </w:tcPr>
          <w:p w:rsidR="00C26E5B" w:rsidRPr="00DD49A2" w:rsidRDefault="002F700B" w:rsidP="00C26E5B">
            <w:pPr>
              <w:pStyle w:val="ListParagraph"/>
              <w:numPr>
                <w:ilvl w:val="0"/>
                <w:numId w:val="14"/>
              </w:numPr>
              <w:ind w:left="166" w:hanging="180"/>
              <w:rPr>
                <w:lang w:val="en-GB"/>
              </w:rPr>
            </w:pPr>
            <w:r w:rsidRPr="00DD49A2">
              <w:rPr>
                <w:lang w:val="en-GB"/>
              </w:rPr>
              <w:t xml:space="preserve">Number of structures and members in the local structures </w:t>
            </w:r>
          </w:p>
          <w:p w:rsidR="00C26E5B" w:rsidRPr="00DD49A2" w:rsidRDefault="00C26E5B" w:rsidP="00AF11CF">
            <w:pPr>
              <w:ind w:left="166" w:hanging="180"/>
              <w:rPr>
                <w:lang w:val="en-GB"/>
              </w:rPr>
            </w:pPr>
          </w:p>
          <w:p w:rsidR="00C26E5B" w:rsidRPr="00DD49A2" w:rsidRDefault="002F700B" w:rsidP="002F700B">
            <w:pPr>
              <w:pStyle w:val="ListParagraph"/>
              <w:numPr>
                <w:ilvl w:val="0"/>
                <w:numId w:val="14"/>
              </w:numPr>
              <w:ind w:left="166" w:hanging="180"/>
              <w:rPr>
                <w:lang w:val="en-GB"/>
              </w:rPr>
            </w:pPr>
            <w:r w:rsidRPr="00DD49A2">
              <w:rPr>
                <w:lang w:val="en-GB"/>
              </w:rPr>
              <w:t xml:space="preserve">Number of initiatives submitted before the local institutions </w:t>
            </w:r>
          </w:p>
          <w:p w:rsidR="00045C31" w:rsidRPr="00DD49A2" w:rsidRDefault="00045C31" w:rsidP="00045C31">
            <w:pPr>
              <w:pStyle w:val="ListParagraph"/>
              <w:rPr>
                <w:lang w:val="en-GB"/>
              </w:rPr>
            </w:pPr>
          </w:p>
          <w:p w:rsidR="00045C31" w:rsidRPr="00DD49A2" w:rsidRDefault="00045C31" w:rsidP="00045C31">
            <w:pPr>
              <w:pStyle w:val="ListParagraph"/>
              <w:ind w:left="166"/>
              <w:rPr>
                <w:lang w:val="en-GB"/>
              </w:rPr>
            </w:pPr>
          </w:p>
          <w:p w:rsidR="00C26E5B" w:rsidRPr="00DD49A2" w:rsidRDefault="001441AF" w:rsidP="001441AF">
            <w:pPr>
              <w:pStyle w:val="ListParagraph"/>
              <w:numPr>
                <w:ilvl w:val="0"/>
                <w:numId w:val="14"/>
              </w:numPr>
              <w:ind w:left="166" w:hanging="180"/>
              <w:rPr>
                <w:lang w:val="en-GB"/>
              </w:rPr>
            </w:pPr>
            <w:r w:rsidRPr="00DD49A2">
              <w:rPr>
                <w:lang w:val="en-GB"/>
              </w:rPr>
              <w:t xml:space="preserve">Number of memorandums for cooperation with the municipalities </w:t>
            </w:r>
          </w:p>
        </w:tc>
        <w:tc>
          <w:tcPr>
            <w:tcW w:w="2100" w:type="dxa"/>
          </w:tcPr>
          <w:p w:rsidR="00C26E5B" w:rsidRPr="00DD49A2" w:rsidRDefault="002F700B" w:rsidP="00C26E5B">
            <w:pPr>
              <w:pStyle w:val="ListParagraph"/>
              <w:numPr>
                <w:ilvl w:val="0"/>
                <w:numId w:val="15"/>
              </w:numPr>
              <w:ind w:left="256" w:hanging="180"/>
              <w:rPr>
                <w:lang w:val="en-GB"/>
              </w:rPr>
            </w:pPr>
            <w:r w:rsidRPr="00DD49A2">
              <w:rPr>
                <w:lang w:val="en-GB"/>
              </w:rPr>
              <w:t>Memorandum for cooperation</w:t>
            </w:r>
          </w:p>
          <w:p w:rsidR="00C26E5B" w:rsidRPr="00DD49A2" w:rsidRDefault="00C26E5B" w:rsidP="00AF11CF">
            <w:pPr>
              <w:ind w:left="256" w:hanging="180"/>
              <w:rPr>
                <w:lang w:val="en-GB"/>
              </w:rPr>
            </w:pPr>
          </w:p>
          <w:p w:rsidR="00C26E5B" w:rsidRPr="00DD49A2" w:rsidRDefault="002F700B" w:rsidP="002F700B">
            <w:pPr>
              <w:pStyle w:val="ListParagraph"/>
              <w:numPr>
                <w:ilvl w:val="0"/>
                <w:numId w:val="15"/>
              </w:numPr>
              <w:ind w:left="256" w:hanging="180"/>
              <w:rPr>
                <w:lang w:val="en-GB"/>
              </w:rPr>
            </w:pPr>
            <w:r w:rsidRPr="00DD49A2">
              <w:rPr>
                <w:lang w:val="en-GB"/>
              </w:rPr>
              <w:t xml:space="preserve">Report on submitted initiatives and minutes from the meetings </w:t>
            </w:r>
          </w:p>
        </w:tc>
        <w:tc>
          <w:tcPr>
            <w:tcW w:w="1640" w:type="dxa"/>
          </w:tcPr>
          <w:p w:rsidR="00C26E5B" w:rsidRPr="00DD49A2" w:rsidRDefault="002F700B" w:rsidP="00045C31">
            <w:pPr>
              <w:rPr>
                <w:lang w:val="en-GB"/>
              </w:rPr>
            </w:pPr>
            <w:r w:rsidRPr="00DD49A2">
              <w:rPr>
                <w:lang w:val="en-GB"/>
              </w:rPr>
              <w:t xml:space="preserve">Continuation of the projects ROMED 1 and 2, as well as setting up youth initiative groups through students </w:t>
            </w:r>
          </w:p>
        </w:tc>
      </w:tr>
      <w:tr w:rsidR="002F700B" w:rsidRPr="00DD49A2" w:rsidTr="00B1173D">
        <w:trPr>
          <w:trHeight w:val="224"/>
        </w:trPr>
        <w:tc>
          <w:tcPr>
            <w:tcW w:w="1639" w:type="dxa"/>
          </w:tcPr>
          <w:p w:rsidR="00C26E5B" w:rsidRPr="00DD49A2" w:rsidRDefault="00D77C09" w:rsidP="00D77C09">
            <w:pPr>
              <w:rPr>
                <w:lang w:val="en-GB"/>
              </w:rPr>
            </w:pPr>
            <w:r w:rsidRPr="00DD49A2">
              <w:rPr>
                <w:lang w:val="en-GB"/>
              </w:rPr>
              <w:t xml:space="preserve">Increased competitiveness of the Roma entrepreneurs and increased employability of the Roma </w:t>
            </w:r>
          </w:p>
        </w:tc>
        <w:tc>
          <w:tcPr>
            <w:tcW w:w="2068" w:type="dxa"/>
          </w:tcPr>
          <w:p w:rsidR="00C26E5B" w:rsidRPr="00DD49A2" w:rsidRDefault="00D77C09" w:rsidP="002F700B">
            <w:pPr>
              <w:pStyle w:val="ListParagraph"/>
              <w:numPr>
                <w:ilvl w:val="0"/>
                <w:numId w:val="13"/>
              </w:numPr>
              <w:ind w:left="166" w:hanging="166"/>
              <w:rPr>
                <w:lang w:val="en-GB"/>
              </w:rPr>
            </w:pPr>
            <w:r w:rsidRPr="00DD49A2">
              <w:rPr>
                <w:lang w:val="en-GB"/>
              </w:rPr>
              <w:t xml:space="preserve">Increased number of Roma entrepreneurship  in Macedonia </w:t>
            </w:r>
          </w:p>
          <w:p w:rsidR="00045C31" w:rsidRPr="00DD49A2" w:rsidRDefault="00045C31" w:rsidP="00045C31">
            <w:pPr>
              <w:pStyle w:val="ListParagraph"/>
              <w:ind w:left="166"/>
              <w:rPr>
                <w:lang w:val="en-GB"/>
              </w:rPr>
            </w:pPr>
          </w:p>
          <w:p w:rsidR="00C26E5B" w:rsidRPr="00DD49A2" w:rsidRDefault="00D77C09" w:rsidP="002F700B">
            <w:pPr>
              <w:pStyle w:val="ListParagraph"/>
              <w:numPr>
                <w:ilvl w:val="0"/>
                <w:numId w:val="13"/>
              </w:numPr>
              <w:ind w:left="166" w:hanging="166"/>
              <w:rPr>
                <w:lang w:val="en-GB"/>
              </w:rPr>
            </w:pPr>
            <w:r w:rsidRPr="00DD49A2">
              <w:rPr>
                <w:lang w:val="en-GB"/>
              </w:rPr>
              <w:t xml:space="preserve">Increased number of Roma who use training for qualification and additional qualification </w:t>
            </w:r>
          </w:p>
          <w:p w:rsidR="00D77C09" w:rsidRPr="00DD49A2" w:rsidRDefault="00D77C09" w:rsidP="00D77C09">
            <w:pPr>
              <w:pStyle w:val="ListParagraph"/>
              <w:rPr>
                <w:lang w:val="en-GB"/>
              </w:rPr>
            </w:pPr>
          </w:p>
          <w:p w:rsidR="00D77C09" w:rsidRPr="00DD49A2" w:rsidRDefault="00D77C09" w:rsidP="00D77C09">
            <w:pPr>
              <w:pStyle w:val="ListParagraph"/>
              <w:ind w:left="166"/>
              <w:rPr>
                <w:lang w:val="en-GB"/>
              </w:rPr>
            </w:pPr>
          </w:p>
          <w:p w:rsidR="00C26E5B" w:rsidRPr="00DD49A2" w:rsidRDefault="00D77C09" w:rsidP="00C26E5B">
            <w:pPr>
              <w:pStyle w:val="ListParagraph"/>
              <w:numPr>
                <w:ilvl w:val="0"/>
                <w:numId w:val="13"/>
              </w:numPr>
              <w:ind w:left="166" w:hanging="166"/>
              <w:rPr>
                <w:lang w:val="en-GB"/>
              </w:rPr>
            </w:pPr>
            <w:r w:rsidRPr="00DD49A2">
              <w:rPr>
                <w:lang w:val="en-GB"/>
              </w:rPr>
              <w:t>Increased number of Roma women in Macedonia</w:t>
            </w:r>
            <w:r w:rsidR="00C26E5B" w:rsidRPr="00DD49A2">
              <w:rPr>
                <w:lang w:val="en-GB"/>
              </w:rPr>
              <w:t xml:space="preserve">. </w:t>
            </w:r>
          </w:p>
          <w:p w:rsidR="00C26E5B" w:rsidRPr="00DD49A2" w:rsidRDefault="00C26E5B" w:rsidP="00AF11CF">
            <w:pPr>
              <w:ind w:left="166" w:hanging="166"/>
              <w:rPr>
                <w:lang w:val="en-GB"/>
              </w:rPr>
            </w:pPr>
          </w:p>
          <w:p w:rsidR="00C26E5B" w:rsidRPr="00DD49A2" w:rsidRDefault="00D77C09" w:rsidP="002F700B">
            <w:pPr>
              <w:pStyle w:val="ListParagraph"/>
              <w:numPr>
                <w:ilvl w:val="0"/>
                <w:numId w:val="13"/>
              </w:numPr>
              <w:ind w:left="166" w:hanging="166"/>
              <w:rPr>
                <w:lang w:val="en-GB"/>
              </w:rPr>
            </w:pPr>
            <w:r w:rsidRPr="00DD49A2">
              <w:rPr>
                <w:lang w:val="en-GB"/>
              </w:rPr>
              <w:t xml:space="preserve">Increased number of Roma holding managerial positions in Macedonia  </w:t>
            </w:r>
          </w:p>
          <w:p w:rsidR="00045C31" w:rsidRPr="00DD49A2" w:rsidRDefault="00045C31" w:rsidP="00045C31">
            <w:pPr>
              <w:pStyle w:val="ListParagraph"/>
              <w:rPr>
                <w:lang w:val="en-GB"/>
              </w:rPr>
            </w:pPr>
          </w:p>
          <w:p w:rsidR="00045C31" w:rsidRPr="00DD49A2" w:rsidRDefault="00045C31" w:rsidP="00045C31">
            <w:pPr>
              <w:pStyle w:val="ListParagraph"/>
              <w:ind w:left="166"/>
              <w:rPr>
                <w:lang w:val="en-GB"/>
              </w:rPr>
            </w:pPr>
          </w:p>
          <w:p w:rsidR="00045C31" w:rsidRPr="00DD49A2" w:rsidRDefault="00045C31" w:rsidP="00045C31">
            <w:pPr>
              <w:pStyle w:val="ListParagraph"/>
              <w:ind w:left="166"/>
              <w:rPr>
                <w:lang w:val="en-GB"/>
              </w:rPr>
            </w:pPr>
          </w:p>
          <w:p w:rsidR="00045C31" w:rsidRPr="00DD49A2" w:rsidRDefault="00045C31" w:rsidP="00045C31">
            <w:pPr>
              <w:pStyle w:val="ListParagraph"/>
              <w:ind w:left="166"/>
              <w:rPr>
                <w:lang w:val="en-GB"/>
              </w:rPr>
            </w:pPr>
          </w:p>
          <w:p w:rsidR="00C26E5B" w:rsidRPr="00DD49A2" w:rsidRDefault="00D77C09" w:rsidP="00045C31">
            <w:pPr>
              <w:pStyle w:val="ListParagraph"/>
              <w:numPr>
                <w:ilvl w:val="0"/>
                <w:numId w:val="13"/>
              </w:numPr>
              <w:ind w:left="166" w:hanging="166"/>
              <w:jc w:val="left"/>
              <w:rPr>
                <w:lang w:val="en-GB"/>
              </w:rPr>
            </w:pPr>
            <w:r w:rsidRPr="00DD49A2">
              <w:rPr>
                <w:lang w:val="en-GB"/>
              </w:rPr>
              <w:lastRenderedPageBreak/>
              <w:t>Included Roma in the internship programmes in the public and private sector</w:t>
            </w:r>
            <w:r w:rsidR="00C26E5B" w:rsidRPr="00DD49A2">
              <w:rPr>
                <w:lang w:val="en-GB"/>
              </w:rPr>
              <w:t>.</w:t>
            </w:r>
          </w:p>
          <w:p w:rsidR="00C26E5B" w:rsidRPr="00DD49A2" w:rsidRDefault="00C26E5B" w:rsidP="00045C31">
            <w:pPr>
              <w:ind w:left="166" w:hanging="166"/>
              <w:jc w:val="left"/>
              <w:rPr>
                <w:lang w:val="en-GB"/>
              </w:rPr>
            </w:pPr>
          </w:p>
          <w:p w:rsidR="00C26E5B" w:rsidRPr="00DD49A2" w:rsidRDefault="00D77C09" w:rsidP="00045C31">
            <w:pPr>
              <w:pStyle w:val="ListParagraph"/>
              <w:numPr>
                <w:ilvl w:val="0"/>
                <w:numId w:val="13"/>
              </w:numPr>
              <w:ind w:left="166" w:hanging="166"/>
              <w:jc w:val="left"/>
              <w:rPr>
                <w:lang w:val="en-GB"/>
              </w:rPr>
            </w:pPr>
            <w:r w:rsidRPr="00DD49A2">
              <w:rPr>
                <w:lang w:val="en-GB"/>
              </w:rPr>
              <w:t xml:space="preserve">Trained and professionally </w:t>
            </w:r>
            <w:r w:rsidR="00045C31" w:rsidRPr="00DD49A2">
              <w:rPr>
                <w:lang w:val="en-GB"/>
              </w:rPr>
              <w:t>guided</w:t>
            </w:r>
            <w:r w:rsidRPr="00DD49A2">
              <w:rPr>
                <w:lang w:val="en-GB"/>
              </w:rPr>
              <w:t xml:space="preserve"> Roma in the process of job search </w:t>
            </w:r>
          </w:p>
        </w:tc>
        <w:tc>
          <w:tcPr>
            <w:tcW w:w="1903" w:type="dxa"/>
          </w:tcPr>
          <w:p w:rsidR="00C26E5B" w:rsidRPr="00DD49A2" w:rsidRDefault="00D77C09" w:rsidP="002F700B">
            <w:pPr>
              <w:pStyle w:val="ListParagraph"/>
              <w:numPr>
                <w:ilvl w:val="0"/>
                <w:numId w:val="16"/>
              </w:numPr>
              <w:ind w:left="256" w:hanging="256"/>
              <w:rPr>
                <w:lang w:val="en-GB"/>
              </w:rPr>
            </w:pPr>
            <w:r w:rsidRPr="00DD49A2">
              <w:rPr>
                <w:lang w:val="en-GB"/>
              </w:rPr>
              <w:lastRenderedPageBreak/>
              <w:t xml:space="preserve">Employment rate of the Roma </w:t>
            </w:r>
          </w:p>
          <w:p w:rsidR="00D77C09" w:rsidRPr="00DD49A2" w:rsidRDefault="00D77C09" w:rsidP="00D77C09">
            <w:pPr>
              <w:pStyle w:val="ListParagraph"/>
              <w:ind w:left="256"/>
              <w:rPr>
                <w:lang w:val="en-GB"/>
              </w:rPr>
            </w:pPr>
          </w:p>
          <w:p w:rsidR="00C26E5B" w:rsidRPr="00DD49A2" w:rsidRDefault="00D77C09" w:rsidP="00C26E5B">
            <w:pPr>
              <w:pStyle w:val="ListParagraph"/>
              <w:numPr>
                <w:ilvl w:val="0"/>
                <w:numId w:val="16"/>
              </w:numPr>
              <w:ind w:left="256" w:hanging="256"/>
              <w:rPr>
                <w:lang w:val="en-GB"/>
              </w:rPr>
            </w:pPr>
            <w:r w:rsidRPr="00DD49A2">
              <w:rPr>
                <w:lang w:val="en-GB"/>
              </w:rPr>
              <w:t xml:space="preserve">Degree of use of the active employment measures </w:t>
            </w:r>
          </w:p>
          <w:p w:rsidR="00C26E5B" w:rsidRPr="00DD49A2" w:rsidRDefault="00C26E5B" w:rsidP="00AF11CF">
            <w:pPr>
              <w:ind w:left="256" w:hanging="256"/>
              <w:rPr>
                <w:lang w:val="en-GB"/>
              </w:rPr>
            </w:pPr>
          </w:p>
          <w:p w:rsidR="00C26E5B" w:rsidRPr="00DD49A2" w:rsidRDefault="00D77C09" w:rsidP="00C26E5B">
            <w:pPr>
              <w:pStyle w:val="ListParagraph"/>
              <w:numPr>
                <w:ilvl w:val="0"/>
                <w:numId w:val="16"/>
              </w:numPr>
              <w:ind w:left="256" w:hanging="256"/>
              <w:rPr>
                <w:lang w:val="en-GB"/>
              </w:rPr>
            </w:pPr>
            <w:r w:rsidRPr="00DD49A2">
              <w:rPr>
                <w:lang w:val="en-GB"/>
              </w:rPr>
              <w:t xml:space="preserve">Employment rate of the women </w:t>
            </w:r>
          </w:p>
          <w:p w:rsidR="00C26E5B" w:rsidRPr="00DD49A2" w:rsidRDefault="00C26E5B" w:rsidP="00AF11CF">
            <w:pPr>
              <w:ind w:left="256" w:hanging="256"/>
              <w:rPr>
                <w:lang w:val="en-GB"/>
              </w:rPr>
            </w:pPr>
          </w:p>
          <w:p w:rsidR="00C26E5B" w:rsidRPr="00DD49A2" w:rsidRDefault="00D77C09" w:rsidP="00D77C09">
            <w:pPr>
              <w:pStyle w:val="ListParagraph"/>
              <w:numPr>
                <w:ilvl w:val="0"/>
                <w:numId w:val="16"/>
              </w:numPr>
              <w:ind w:left="256" w:hanging="256"/>
              <w:rPr>
                <w:lang w:val="en-GB"/>
              </w:rPr>
            </w:pPr>
            <w:r w:rsidRPr="00DD49A2">
              <w:rPr>
                <w:lang w:val="en-GB"/>
              </w:rPr>
              <w:t xml:space="preserve">Number of trained Roma </w:t>
            </w:r>
          </w:p>
        </w:tc>
        <w:tc>
          <w:tcPr>
            <w:tcW w:w="2100" w:type="dxa"/>
          </w:tcPr>
          <w:p w:rsidR="00D77C09" w:rsidRPr="00DD49A2" w:rsidRDefault="00D77C09" w:rsidP="00C26E5B">
            <w:pPr>
              <w:pStyle w:val="ListParagraph"/>
              <w:numPr>
                <w:ilvl w:val="0"/>
                <w:numId w:val="17"/>
              </w:numPr>
              <w:ind w:left="256" w:hanging="180"/>
              <w:rPr>
                <w:lang w:val="en-GB"/>
              </w:rPr>
            </w:pPr>
            <w:r w:rsidRPr="00DD49A2">
              <w:rPr>
                <w:lang w:val="en-GB"/>
              </w:rPr>
              <w:t xml:space="preserve">State Bureau of Statistics and the Employment Bureau </w:t>
            </w:r>
          </w:p>
          <w:p w:rsidR="00C26E5B" w:rsidRPr="00DD49A2" w:rsidRDefault="00D77C09" w:rsidP="002F700B">
            <w:pPr>
              <w:pStyle w:val="ListParagraph"/>
              <w:numPr>
                <w:ilvl w:val="0"/>
                <w:numId w:val="17"/>
              </w:numPr>
              <w:ind w:left="256" w:hanging="180"/>
              <w:rPr>
                <w:lang w:val="en-GB"/>
              </w:rPr>
            </w:pPr>
            <w:r w:rsidRPr="00DD49A2">
              <w:rPr>
                <w:lang w:val="en-GB"/>
              </w:rPr>
              <w:t>Annual report</w:t>
            </w:r>
            <w:r w:rsidR="00045C31" w:rsidRPr="00DD49A2">
              <w:rPr>
                <w:lang w:val="en-GB"/>
              </w:rPr>
              <w:t xml:space="preserve"> by the Ministry of Labour and Social P</w:t>
            </w:r>
            <w:r w:rsidRPr="00DD49A2">
              <w:rPr>
                <w:lang w:val="en-GB"/>
              </w:rPr>
              <w:t xml:space="preserve">olicy for active employment measures </w:t>
            </w:r>
          </w:p>
          <w:p w:rsidR="00045C31" w:rsidRPr="00DD49A2" w:rsidRDefault="00045C31" w:rsidP="00045C31">
            <w:pPr>
              <w:pStyle w:val="ListParagraph"/>
              <w:ind w:left="256"/>
              <w:rPr>
                <w:lang w:val="en-GB"/>
              </w:rPr>
            </w:pPr>
          </w:p>
          <w:p w:rsidR="00C26E5B" w:rsidRPr="00DD49A2" w:rsidRDefault="00045C31" w:rsidP="00A674DC">
            <w:pPr>
              <w:pStyle w:val="ListParagraph"/>
              <w:numPr>
                <w:ilvl w:val="0"/>
                <w:numId w:val="17"/>
              </w:numPr>
              <w:ind w:left="256" w:hanging="180"/>
              <w:rPr>
                <w:lang w:val="en-GB"/>
              </w:rPr>
            </w:pPr>
            <w:r w:rsidRPr="00DD49A2">
              <w:rPr>
                <w:lang w:val="en-GB"/>
              </w:rPr>
              <w:t>Quarterly</w:t>
            </w:r>
            <w:r w:rsidR="0049431E" w:rsidRPr="00DD49A2">
              <w:rPr>
                <w:lang w:val="en-GB"/>
              </w:rPr>
              <w:t>reports</w:t>
            </w:r>
            <w:r w:rsidR="00A674DC" w:rsidRPr="00DD49A2">
              <w:rPr>
                <w:lang w:val="en-GB"/>
              </w:rPr>
              <w:t xml:space="preserve"> by the Employment Agency and NGO  </w:t>
            </w:r>
          </w:p>
        </w:tc>
        <w:tc>
          <w:tcPr>
            <w:tcW w:w="1640" w:type="dxa"/>
          </w:tcPr>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C26E5B" w:rsidP="00AF11CF">
            <w:pPr>
              <w:rPr>
                <w:lang w:val="en-GB"/>
              </w:rPr>
            </w:pPr>
          </w:p>
          <w:p w:rsidR="00C26E5B" w:rsidRPr="00DD49A2" w:rsidRDefault="00A674DC" w:rsidP="00A674DC">
            <w:pPr>
              <w:rPr>
                <w:lang w:val="en-GB"/>
              </w:rPr>
            </w:pPr>
            <w:r w:rsidRPr="00DD49A2">
              <w:rPr>
                <w:lang w:val="en-GB"/>
              </w:rPr>
              <w:t xml:space="preserve">Political pressure and bigger use of the state and European funds </w:t>
            </w:r>
          </w:p>
        </w:tc>
      </w:tr>
      <w:tr w:rsidR="002F700B" w:rsidRPr="00DD49A2" w:rsidTr="00B1173D">
        <w:trPr>
          <w:trHeight w:val="224"/>
        </w:trPr>
        <w:tc>
          <w:tcPr>
            <w:tcW w:w="1639" w:type="dxa"/>
            <w:shd w:val="clear" w:color="auto" w:fill="323E4F" w:themeFill="text2" w:themeFillShade="BF"/>
          </w:tcPr>
          <w:p w:rsidR="00C26E5B" w:rsidRPr="00DD49A2" w:rsidRDefault="00C26E5B" w:rsidP="00AF11CF">
            <w:pPr>
              <w:rPr>
                <w:lang w:val="en-GB"/>
              </w:rPr>
            </w:pPr>
          </w:p>
        </w:tc>
        <w:tc>
          <w:tcPr>
            <w:tcW w:w="2068" w:type="dxa"/>
            <w:shd w:val="clear" w:color="auto" w:fill="323E4F" w:themeFill="text2" w:themeFillShade="BF"/>
          </w:tcPr>
          <w:p w:rsidR="00C26E5B" w:rsidRPr="00DD49A2" w:rsidRDefault="00C26E5B" w:rsidP="00AF11CF">
            <w:pPr>
              <w:pStyle w:val="ListParagraph"/>
              <w:ind w:left="166"/>
              <w:rPr>
                <w:lang w:val="en-GB"/>
              </w:rPr>
            </w:pPr>
          </w:p>
        </w:tc>
        <w:tc>
          <w:tcPr>
            <w:tcW w:w="1903" w:type="dxa"/>
            <w:shd w:val="clear" w:color="auto" w:fill="323E4F" w:themeFill="text2" w:themeFillShade="BF"/>
          </w:tcPr>
          <w:p w:rsidR="00C26E5B" w:rsidRPr="00DD49A2" w:rsidRDefault="00C26E5B" w:rsidP="00AF11CF">
            <w:pPr>
              <w:pStyle w:val="ListParagraph"/>
              <w:ind w:left="256"/>
              <w:rPr>
                <w:lang w:val="en-GB"/>
              </w:rPr>
            </w:pPr>
          </w:p>
        </w:tc>
        <w:tc>
          <w:tcPr>
            <w:tcW w:w="2100" w:type="dxa"/>
            <w:shd w:val="clear" w:color="auto" w:fill="323E4F" w:themeFill="text2" w:themeFillShade="BF"/>
          </w:tcPr>
          <w:p w:rsidR="00C26E5B" w:rsidRPr="00DD49A2" w:rsidRDefault="00C26E5B" w:rsidP="00AF11CF">
            <w:pPr>
              <w:pStyle w:val="ListParagraph"/>
              <w:ind w:left="256"/>
              <w:rPr>
                <w:lang w:val="en-GB"/>
              </w:rPr>
            </w:pPr>
          </w:p>
        </w:tc>
        <w:tc>
          <w:tcPr>
            <w:tcW w:w="1640" w:type="dxa"/>
            <w:shd w:val="clear" w:color="auto" w:fill="323E4F" w:themeFill="text2" w:themeFillShade="BF"/>
          </w:tcPr>
          <w:p w:rsidR="00C26E5B" w:rsidRPr="00DD49A2" w:rsidRDefault="00C26E5B" w:rsidP="00AF11CF">
            <w:pPr>
              <w:rPr>
                <w:lang w:val="en-GB"/>
              </w:rPr>
            </w:pPr>
          </w:p>
        </w:tc>
      </w:tr>
      <w:tr w:rsidR="002F700B" w:rsidRPr="00DD49A2" w:rsidTr="00B1173D">
        <w:trPr>
          <w:trHeight w:val="224"/>
        </w:trPr>
        <w:tc>
          <w:tcPr>
            <w:tcW w:w="1639" w:type="dxa"/>
            <w:shd w:val="clear" w:color="auto" w:fill="auto"/>
          </w:tcPr>
          <w:p w:rsidR="00C26E5B" w:rsidRPr="00DD49A2" w:rsidRDefault="00A674DC" w:rsidP="00A674DC">
            <w:pPr>
              <w:rPr>
                <w:lang w:val="en-GB"/>
              </w:rPr>
            </w:pPr>
            <w:r w:rsidRPr="00DD49A2">
              <w:rPr>
                <w:lang w:val="en-GB"/>
              </w:rPr>
              <w:t xml:space="preserve">Professional organization with established system for transparent and good governance </w:t>
            </w:r>
          </w:p>
        </w:tc>
        <w:tc>
          <w:tcPr>
            <w:tcW w:w="2068" w:type="dxa"/>
            <w:shd w:val="clear" w:color="auto" w:fill="auto"/>
          </w:tcPr>
          <w:p w:rsidR="00C26E5B" w:rsidRPr="00DD49A2" w:rsidRDefault="00045C31" w:rsidP="00C26E5B">
            <w:pPr>
              <w:pStyle w:val="ListParagraph"/>
              <w:numPr>
                <w:ilvl w:val="0"/>
                <w:numId w:val="13"/>
              </w:numPr>
              <w:ind w:left="166" w:hanging="180"/>
              <w:rPr>
                <w:lang w:val="en-GB"/>
              </w:rPr>
            </w:pPr>
            <w:r w:rsidRPr="00DD49A2">
              <w:rPr>
                <w:lang w:val="en-GB"/>
              </w:rPr>
              <w:t>Developed human resource</w:t>
            </w:r>
            <w:r w:rsidR="00A674DC" w:rsidRPr="00DD49A2">
              <w:rPr>
                <w:lang w:val="en-GB"/>
              </w:rPr>
              <w:t xml:space="preserve"> capacity/ potential for management of the organization </w:t>
            </w:r>
          </w:p>
          <w:p w:rsidR="00045C31" w:rsidRPr="00DD49A2" w:rsidRDefault="00045C31" w:rsidP="00045C31">
            <w:pPr>
              <w:pStyle w:val="ListParagraph"/>
              <w:ind w:left="166"/>
              <w:rPr>
                <w:lang w:val="en-GB"/>
              </w:rPr>
            </w:pPr>
          </w:p>
          <w:p w:rsidR="00C26E5B" w:rsidRPr="00DD49A2" w:rsidRDefault="00A674DC" w:rsidP="00C26E5B">
            <w:pPr>
              <w:pStyle w:val="ListParagraph"/>
              <w:numPr>
                <w:ilvl w:val="0"/>
                <w:numId w:val="13"/>
              </w:numPr>
              <w:ind w:left="166" w:hanging="180"/>
              <w:rPr>
                <w:lang w:val="en-GB"/>
              </w:rPr>
            </w:pPr>
            <w:r w:rsidRPr="00DD49A2">
              <w:rPr>
                <w:lang w:val="en-GB"/>
              </w:rPr>
              <w:t xml:space="preserve">Increased recognizability/ visibility of the organization </w:t>
            </w:r>
          </w:p>
          <w:p w:rsidR="00C26E5B" w:rsidRPr="00DD49A2" w:rsidRDefault="00C26E5B" w:rsidP="00AF11CF">
            <w:pPr>
              <w:pStyle w:val="ListParagraph"/>
              <w:ind w:left="166"/>
              <w:rPr>
                <w:lang w:val="en-GB"/>
              </w:rPr>
            </w:pPr>
          </w:p>
          <w:p w:rsidR="00C26E5B" w:rsidRPr="00DD49A2" w:rsidRDefault="00A674DC" w:rsidP="00C26E5B">
            <w:pPr>
              <w:pStyle w:val="ListParagraph"/>
              <w:numPr>
                <w:ilvl w:val="0"/>
                <w:numId w:val="13"/>
              </w:numPr>
              <w:ind w:left="166" w:hanging="180"/>
              <w:rPr>
                <w:lang w:val="en-GB"/>
              </w:rPr>
            </w:pPr>
            <w:r w:rsidRPr="00DD49A2">
              <w:rPr>
                <w:lang w:val="en-GB"/>
              </w:rPr>
              <w:t xml:space="preserve">Built policies for </w:t>
            </w:r>
            <w:r w:rsidR="00C26E5B" w:rsidRPr="00DD49A2">
              <w:rPr>
                <w:lang w:val="en-GB"/>
              </w:rPr>
              <w:t>Good governance (</w:t>
            </w:r>
            <w:r w:rsidRPr="00DD49A2">
              <w:rPr>
                <w:lang w:val="en-GB"/>
              </w:rPr>
              <w:t>employment policies, financial management, structures of the organization</w:t>
            </w:r>
            <w:r w:rsidR="00C26E5B" w:rsidRPr="00DD49A2">
              <w:rPr>
                <w:lang w:val="en-GB"/>
              </w:rPr>
              <w:t>)</w:t>
            </w:r>
          </w:p>
          <w:p w:rsidR="00C26E5B" w:rsidRPr="00DD49A2" w:rsidRDefault="00C26E5B" w:rsidP="00AF11CF">
            <w:pPr>
              <w:pStyle w:val="ListParagraph"/>
              <w:ind w:left="166"/>
              <w:rPr>
                <w:lang w:val="en-GB"/>
              </w:rPr>
            </w:pPr>
          </w:p>
          <w:p w:rsidR="00C26E5B" w:rsidRPr="00DD49A2" w:rsidRDefault="00A674DC" w:rsidP="00A674DC">
            <w:pPr>
              <w:pStyle w:val="ListParagraph"/>
              <w:numPr>
                <w:ilvl w:val="0"/>
                <w:numId w:val="13"/>
              </w:numPr>
              <w:ind w:left="166" w:hanging="180"/>
              <w:rPr>
                <w:lang w:val="en-GB"/>
              </w:rPr>
            </w:pPr>
            <w:r w:rsidRPr="00DD49A2">
              <w:rPr>
                <w:lang w:val="en-GB"/>
              </w:rPr>
              <w:t xml:space="preserve">Designing a system of motioning and evaluation of the organization </w:t>
            </w:r>
          </w:p>
        </w:tc>
        <w:tc>
          <w:tcPr>
            <w:tcW w:w="1903" w:type="dxa"/>
            <w:shd w:val="clear" w:color="auto" w:fill="auto"/>
          </w:tcPr>
          <w:p w:rsidR="00C26E5B" w:rsidRPr="00DD49A2" w:rsidRDefault="00045C31" w:rsidP="00C26E5B">
            <w:pPr>
              <w:pStyle w:val="ListParagraph"/>
              <w:numPr>
                <w:ilvl w:val="0"/>
                <w:numId w:val="16"/>
              </w:numPr>
              <w:ind w:left="256" w:hanging="256"/>
              <w:rPr>
                <w:lang w:val="en-GB"/>
              </w:rPr>
            </w:pPr>
            <w:r w:rsidRPr="00DD49A2">
              <w:rPr>
                <w:lang w:val="en-GB"/>
              </w:rPr>
              <w:t xml:space="preserve">Press </w:t>
            </w:r>
            <w:r w:rsidR="00A674DC" w:rsidRPr="00DD49A2">
              <w:rPr>
                <w:lang w:val="en-GB"/>
              </w:rPr>
              <w:t xml:space="preserve">clipping of the organization </w:t>
            </w:r>
          </w:p>
          <w:p w:rsidR="00045C31" w:rsidRPr="00DD49A2" w:rsidRDefault="00045C31" w:rsidP="00045C31">
            <w:pPr>
              <w:pStyle w:val="ListParagraph"/>
              <w:ind w:left="256"/>
              <w:rPr>
                <w:lang w:val="en-GB"/>
              </w:rPr>
            </w:pPr>
          </w:p>
          <w:p w:rsidR="00C26E5B" w:rsidRPr="00DD49A2" w:rsidRDefault="00A674DC" w:rsidP="002F700B">
            <w:pPr>
              <w:pStyle w:val="ListParagraph"/>
              <w:numPr>
                <w:ilvl w:val="0"/>
                <w:numId w:val="16"/>
              </w:numPr>
              <w:ind w:left="256" w:hanging="256"/>
              <w:rPr>
                <w:lang w:val="en-GB"/>
              </w:rPr>
            </w:pPr>
            <w:r w:rsidRPr="00DD49A2">
              <w:rPr>
                <w:lang w:val="en-GB"/>
              </w:rPr>
              <w:t xml:space="preserve">List of documents and procedures established by the organization </w:t>
            </w:r>
          </w:p>
          <w:p w:rsidR="00045C31" w:rsidRPr="00DD49A2" w:rsidRDefault="00045C31" w:rsidP="00045C31">
            <w:pPr>
              <w:pStyle w:val="ListParagraph"/>
              <w:rPr>
                <w:lang w:val="en-GB"/>
              </w:rPr>
            </w:pPr>
          </w:p>
          <w:p w:rsidR="00045C31" w:rsidRPr="00DD49A2" w:rsidRDefault="00045C31" w:rsidP="00045C31">
            <w:pPr>
              <w:pStyle w:val="ListParagraph"/>
              <w:ind w:left="256"/>
              <w:rPr>
                <w:lang w:val="en-GB"/>
              </w:rPr>
            </w:pPr>
          </w:p>
          <w:p w:rsidR="00C26E5B" w:rsidRPr="00DD49A2" w:rsidRDefault="00A674DC" w:rsidP="00A674DC">
            <w:pPr>
              <w:pStyle w:val="ListParagraph"/>
              <w:numPr>
                <w:ilvl w:val="0"/>
                <w:numId w:val="16"/>
              </w:numPr>
              <w:ind w:left="256" w:hanging="256"/>
              <w:rPr>
                <w:lang w:val="en-GB"/>
              </w:rPr>
            </w:pPr>
            <w:r w:rsidRPr="00DD49A2">
              <w:rPr>
                <w:lang w:val="en-GB"/>
              </w:rPr>
              <w:t xml:space="preserve">Evaluation and rating of the organization </w:t>
            </w:r>
          </w:p>
        </w:tc>
        <w:tc>
          <w:tcPr>
            <w:tcW w:w="2100" w:type="dxa"/>
            <w:shd w:val="clear" w:color="auto" w:fill="auto"/>
          </w:tcPr>
          <w:p w:rsidR="00A674DC" w:rsidRPr="00DD49A2" w:rsidRDefault="00A674DC" w:rsidP="002F700B">
            <w:pPr>
              <w:pStyle w:val="ListParagraph"/>
              <w:numPr>
                <w:ilvl w:val="0"/>
                <w:numId w:val="17"/>
              </w:numPr>
              <w:ind w:left="256" w:hanging="180"/>
              <w:rPr>
                <w:lang w:val="en-GB"/>
              </w:rPr>
            </w:pPr>
            <w:r w:rsidRPr="00DD49A2">
              <w:rPr>
                <w:lang w:val="en-GB"/>
              </w:rPr>
              <w:t>Report by SONCE’s Board</w:t>
            </w:r>
          </w:p>
          <w:p w:rsidR="00045C31" w:rsidRPr="00DD49A2" w:rsidRDefault="00045C31" w:rsidP="00045C31">
            <w:pPr>
              <w:pStyle w:val="ListParagraph"/>
              <w:ind w:left="256"/>
              <w:rPr>
                <w:lang w:val="en-GB"/>
              </w:rPr>
            </w:pPr>
          </w:p>
          <w:p w:rsidR="00A674DC" w:rsidRPr="00DD49A2" w:rsidRDefault="00A674DC" w:rsidP="00A674DC">
            <w:pPr>
              <w:pStyle w:val="ListParagraph"/>
              <w:numPr>
                <w:ilvl w:val="0"/>
                <w:numId w:val="17"/>
              </w:numPr>
              <w:ind w:left="256" w:hanging="180"/>
              <w:rPr>
                <w:lang w:val="en-GB"/>
              </w:rPr>
            </w:pPr>
            <w:r w:rsidRPr="00DD49A2">
              <w:rPr>
                <w:lang w:val="en-GB"/>
              </w:rPr>
              <w:t>Research of the target group about the rating of the organization</w:t>
            </w:r>
          </w:p>
          <w:p w:rsidR="00045C31" w:rsidRPr="00DD49A2" w:rsidRDefault="00045C31" w:rsidP="00045C31">
            <w:pPr>
              <w:pStyle w:val="ListParagraph"/>
              <w:rPr>
                <w:lang w:val="en-GB"/>
              </w:rPr>
            </w:pPr>
          </w:p>
          <w:p w:rsidR="00045C31" w:rsidRPr="00DD49A2" w:rsidRDefault="00045C31" w:rsidP="00045C31">
            <w:pPr>
              <w:pStyle w:val="ListParagraph"/>
              <w:ind w:left="256"/>
              <w:rPr>
                <w:lang w:val="en-GB"/>
              </w:rPr>
            </w:pPr>
          </w:p>
          <w:p w:rsidR="00C26E5B" w:rsidRPr="00DD49A2" w:rsidRDefault="00A674DC" w:rsidP="00A674DC">
            <w:pPr>
              <w:pStyle w:val="ListParagraph"/>
              <w:numPr>
                <w:ilvl w:val="0"/>
                <w:numId w:val="17"/>
              </w:numPr>
              <w:ind w:left="256" w:hanging="180"/>
              <w:rPr>
                <w:lang w:val="en-GB"/>
              </w:rPr>
            </w:pPr>
            <w:r w:rsidRPr="00DD49A2">
              <w:rPr>
                <w:lang w:val="en-GB"/>
              </w:rPr>
              <w:t xml:space="preserve">External evaluation </w:t>
            </w:r>
          </w:p>
        </w:tc>
        <w:tc>
          <w:tcPr>
            <w:tcW w:w="1640" w:type="dxa"/>
            <w:shd w:val="clear" w:color="auto" w:fill="auto"/>
          </w:tcPr>
          <w:p w:rsidR="00C26E5B" w:rsidRPr="00DD49A2" w:rsidRDefault="00C26E5B" w:rsidP="00AF11CF">
            <w:pPr>
              <w:rPr>
                <w:lang w:val="en-GB"/>
              </w:rPr>
            </w:pPr>
          </w:p>
          <w:p w:rsidR="00C26E5B" w:rsidRPr="00DD49A2" w:rsidRDefault="00A674DC" w:rsidP="00A674DC">
            <w:pPr>
              <w:rPr>
                <w:lang w:val="en-GB"/>
              </w:rPr>
            </w:pPr>
            <w:r w:rsidRPr="00DD49A2">
              <w:rPr>
                <w:lang w:val="en-GB"/>
              </w:rPr>
              <w:t xml:space="preserve">Regular meetings and well-established Board </w:t>
            </w:r>
          </w:p>
        </w:tc>
      </w:tr>
    </w:tbl>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216E7A" w:rsidRPr="00DD49A2" w:rsidRDefault="00216E7A" w:rsidP="00C26E5B">
      <w:pPr>
        <w:rPr>
          <w:lang w:val="en-GB"/>
        </w:rPr>
      </w:pPr>
    </w:p>
    <w:p w:rsidR="00C26E5B" w:rsidRPr="00DD49A2" w:rsidRDefault="00C26E5B" w:rsidP="00C26E5B">
      <w:pPr>
        <w:pStyle w:val="Heading2"/>
        <w:rPr>
          <w:lang w:val="en-GB"/>
        </w:rPr>
      </w:pPr>
      <w:bookmarkStart w:id="11" w:name="_Toc441635270"/>
      <w:r w:rsidRPr="00DD49A2">
        <w:rPr>
          <w:lang w:val="en-GB"/>
        </w:rPr>
        <w:t xml:space="preserve">3.2 </w:t>
      </w:r>
      <w:r w:rsidR="00BD0C8D" w:rsidRPr="00DD49A2">
        <w:rPr>
          <w:lang w:val="en-GB"/>
        </w:rPr>
        <w:t xml:space="preserve">Ambition and anticipated changes </w:t>
      </w:r>
      <w:bookmarkEnd w:id="11"/>
    </w:p>
    <w:p w:rsidR="00C26E5B" w:rsidRPr="00DD49A2" w:rsidRDefault="00717BC8" w:rsidP="00C26E5B">
      <w:pPr>
        <w:jc w:val="both"/>
        <w:rPr>
          <w:lang w:val="en-GB"/>
        </w:rPr>
      </w:pPr>
      <w:r w:rsidRPr="00717BC8">
        <w:rPr>
          <w:noProof/>
          <w:lang w:val="en-GB"/>
        </w:rPr>
        <w:pict>
          <v:group id="Group 31" o:spid="_x0000_s1040" style="position:absolute;left:0;text-align:left;margin-left:37.5pt;margin-top:21.1pt;width:494.25pt;height:210pt;z-index:251682816;mso-width-relative:margin;mso-height-relative:margin" coordsize="62769,2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">
            <v:shape id="Snip and Round Single Corner Rectangle 96" o:spid="_x0000_s1041" style="position:absolute;width:17049;height:3048;visibility:visible;v-text-anchor:middle" coordsize="170497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" adj="-11796480,,5400" path="m50801,l1654174,r50801,50801l1704975,304800,,304800,,50801c,22744,22744,,50801,xe" fillcolor="#5b9bd5 [3204]" strokecolor="#1f4d78 [1604]" strokeweight="1pt">
              <v:stroke joinstyle="miter"/>
              <v:formulas/>
              <v:path arrowok="t" o:connecttype="custom" o:connectlocs="50801,0;1654174,0;1704975,50801;1704975,304800;0,304800;0,50801;50801,0" o:connectangles="0,0,0,0,0,0,0" textboxrect="0,0,1704975,304800"/>
              <v:textbox style="mso-next-textbox:#Snip and Round Single Corner Rectangle 96">
                <w:txbxContent>
                  <w:p w:rsidR="00DD49A2" w:rsidRDefault="00DD49A2" w:rsidP="00C26E5B">
                    <w:pPr>
                      <w:jc w:val="center"/>
                    </w:pPr>
                    <w:r>
                      <w:t xml:space="preserve">Organizational change </w:t>
                    </w:r>
                  </w:p>
                </w:txbxContent>
              </v:textbox>
            </v:shape>
            <v:shape id="Snip and Round Single Corner Rectangle 97" o:spid="_x0000_s1042" style="position:absolute;left:21050;top:95;width:17050;height:3048;visibility:visible;v-text-anchor:middle" coordsize="170497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" adj="-11796480,,5400" path="m50801,l1654174,r50801,50801l1704975,304800,,304800,,50801c,22744,22744,,50801,xe" fillcolor="#5b9bd5 [3204]" strokecolor="#1f4d78 [1604]" strokeweight="1pt">
              <v:stroke joinstyle="miter"/>
              <v:formulas/>
              <v:path arrowok="t" o:connecttype="custom" o:connectlocs="50801,0;1654174,0;1704975,50801;1704975,304800;0,304800;0,50801;50801,0" o:connectangles="0,0,0,0,0,0,0" textboxrect="0,0,1704975,304800"/>
              <v:textbox style="mso-next-textbox:#Snip and Round Single Corner Rectangle 97">
                <w:txbxContent>
                  <w:p w:rsidR="00DD49A2" w:rsidRDefault="00DD49A2" w:rsidP="00C26E5B">
                    <w:pPr>
                      <w:jc w:val="center"/>
                    </w:pPr>
                    <w:r>
                      <w:t>Community change</w:t>
                    </w:r>
                  </w:p>
                </w:txbxContent>
              </v:textbox>
            </v:shape>
            <v:shape id="Snip and Round Single Corner Rectangle 98" o:spid="_x0000_s1043" style="position:absolute;left:43243;top:95;width:17050;height:3048;visibility:visible;v-text-anchor:middle" coordsize="1704975,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" adj="-11796480,,5400" path="m50801,l1654174,r50801,50801l1704975,304800,,304800,,50801c,22744,22744,,50801,xe" fillcolor="#5b9bd5 [3204]" strokecolor="#1f4d78 [1604]" strokeweight="1pt">
              <v:stroke joinstyle="miter"/>
              <v:formulas/>
              <v:path arrowok="t" o:connecttype="custom" o:connectlocs="50801,0;1654174,0;1704975,50801;1704975,304800;0,304800;0,50801;50801,0" o:connectangles="0,0,0,0,0,0,0" textboxrect="0,0,1704975,304800"/>
              <v:textbox style="mso-next-textbox:#Snip and Round Single Corner Rectangle 98">
                <w:txbxContent>
                  <w:p w:rsidR="00DD49A2" w:rsidRDefault="00DD49A2" w:rsidP="00C26E5B">
                    <w:pPr>
                      <w:jc w:val="center"/>
                    </w:pPr>
                    <w:r>
                      <w:t>Societal change</w:t>
                    </w:r>
                  </w:p>
                </w:txbxContent>
              </v:textbox>
            </v:shape>
            <v:shape id="Snip Single Corner Rectangle 99" o:spid="_x0000_s1044" style="position:absolute;top:4000;width:18288;height:22669;visibility:visible;v-text-anchor:middle" coordsize="1828800,22669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" adj="-11796480,,5400" path="m,l1523994,r304806,304806l1828800,2266949,,2266949,,xe" fillcolor="white [3201]" strokecolor="#ed7d31 [3205]" strokeweight="1pt">
              <v:stroke joinstyle="miter"/>
              <v:formulas/>
              <v:path arrowok="t" o:connecttype="custom" o:connectlocs="0,0;1523994,0;1828800,304806;1828800,2266949;0,2266949;0,0" o:connectangles="0,0,0,0,0,0" textboxrect="0,0,1828800,2266949"/>
              <v:textbox style="mso-next-textbox:#Snip Single Corner Rectangle 99">
                <w:txbxContent>
                  <w:p w:rsidR="00DD49A2" w:rsidRPr="00CC1E48" w:rsidRDefault="00DD49A2" w:rsidP="00CC1E48">
                    <w:pPr>
                      <w:pStyle w:val="NoSpacing"/>
                      <w:rPr>
                        <w:sz w:val="20"/>
                      </w:rPr>
                    </w:pPr>
                    <w:r w:rsidRPr="00CC1E48">
                      <w:rPr>
                        <w:sz w:val="20"/>
                      </w:rPr>
                      <w:t xml:space="preserve">Main drivers in the chain </w:t>
                    </w:r>
                  </w:p>
                  <w:p w:rsidR="00DD49A2" w:rsidRDefault="00DD49A2" w:rsidP="00CC1E48">
                    <w:pPr>
                      <w:pStyle w:val="NoSpacing"/>
                      <w:rPr>
                        <w:sz w:val="20"/>
                      </w:rPr>
                    </w:pPr>
                    <w:r w:rsidRPr="00CC1E48">
                      <w:rPr>
                        <w:sz w:val="20"/>
                      </w:rPr>
                      <w:t xml:space="preserve">of changes. </w:t>
                    </w:r>
                  </w:p>
                  <w:p w:rsidR="00DD49A2" w:rsidRPr="00CC1E48" w:rsidRDefault="00DD49A2" w:rsidP="00CC1E48">
                    <w:pPr>
                      <w:pStyle w:val="NoSpacing"/>
                      <w:rPr>
                        <w:sz w:val="20"/>
                      </w:rPr>
                    </w:pPr>
                  </w:p>
                  <w:p w:rsidR="00DD49A2" w:rsidRPr="00F127F1" w:rsidRDefault="00DD49A2" w:rsidP="00C26E5B">
                    <w:pPr>
                      <w:jc w:val="both"/>
                      <w:rPr>
                        <w:sz w:val="20"/>
                      </w:rPr>
                    </w:pPr>
                    <w:r w:rsidRPr="00F127F1">
                      <w:rPr>
                        <w:sz w:val="20"/>
                      </w:rPr>
                      <w:t>Getting back to the roots - value driven NGO with good reputation, professionality and responsibility towards the community</w:t>
                    </w:r>
                  </w:p>
                  <w:p w:rsidR="00DD49A2" w:rsidRPr="00F127F1" w:rsidRDefault="00DD49A2" w:rsidP="00C26E5B">
                    <w:pPr>
                      <w:rPr>
                        <w:sz w:val="20"/>
                      </w:rPr>
                    </w:pPr>
                    <w:r w:rsidRPr="00F127F1">
                      <w:rPr>
                        <w:sz w:val="20"/>
                      </w:rPr>
                      <w:t>Challenges:</w:t>
                    </w:r>
                  </w:p>
                  <w:p w:rsidR="00DD49A2" w:rsidRPr="00F127F1" w:rsidRDefault="00DD49A2" w:rsidP="00C26E5B">
                    <w:pPr>
                      <w:pStyle w:val="ListParagraph"/>
                      <w:numPr>
                        <w:ilvl w:val="0"/>
                        <w:numId w:val="18"/>
                      </w:numPr>
                      <w:tabs>
                        <w:tab w:val="left" w:pos="540"/>
                      </w:tabs>
                      <w:ind w:left="540" w:hanging="270"/>
                      <w:rPr>
                        <w:sz w:val="20"/>
                      </w:rPr>
                    </w:pPr>
                    <w:r w:rsidRPr="00F127F1">
                      <w:rPr>
                        <w:sz w:val="20"/>
                      </w:rPr>
                      <w:t>Leadership and structurele</w:t>
                    </w:r>
                    <w:r w:rsidR="0049431E">
                      <w:rPr>
                        <w:sz w:val="20"/>
                      </w:rPr>
                      <w:t>s</w:t>
                    </w:r>
                    <w:r w:rsidRPr="00F127F1">
                      <w:rPr>
                        <w:sz w:val="20"/>
                      </w:rPr>
                      <w:t>sness</w:t>
                    </w:r>
                  </w:p>
                  <w:p w:rsidR="00DD49A2" w:rsidRDefault="00DD49A2" w:rsidP="00C26E5B">
                    <w:pPr>
                      <w:jc w:val="center"/>
                    </w:pPr>
                  </w:p>
                </w:txbxContent>
              </v:textbox>
            </v:shape>
            <v:shape id="Snip Single Corner Rectangle 100" o:spid="_x0000_s1045" style="position:absolute;left:21145;top:4000;width:18764;height:22669;visibility:visible;v-text-anchor:middle" coordsize="1876425,2266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" adj="-11796480,,5400" path="m,l1563681,r312744,312744l1876425,2266948,,2266948,,xe" fillcolor="white [3201]" strokecolor="#ed7d31 [3205]" strokeweight="1pt">
              <v:stroke joinstyle="miter"/>
              <v:formulas/>
              <v:path arrowok="t" o:connecttype="custom" o:connectlocs="0,0;1563681,0;1876425,312744;1876425,2266948;0,2266948;0,0" o:connectangles="0,0,0,0,0,0" textboxrect="0,0,1876425,2266948"/>
              <v:textbox style="mso-next-textbox:#Snip Single Corner Rectangle 100">
                <w:txbxContent>
                  <w:p w:rsidR="00DD49A2" w:rsidRPr="00CC1E48" w:rsidRDefault="00DD49A2" w:rsidP="00CC1E48">
                    <w:pPr>
                      <w:pStyle w:val="NoSpacing"/>
                      <w:rPr>
                        <w:sz w:val="20"/>
                      </w:rPr>
                    </w:pPr>
                    <w:r w:rsidRPr="00CC1E48">
                      <w:rPr>
                        <w:sz w:val="20"/>
                      </w:rPr>
                      <w:t xml:space="preserve">Strong partnership </w:t>
                    </w:r>
                  </w:p>
                  <w:p w:rsidR="00DD49A2" w:rsidRPr="00CC1E48" w:rsidRDefault="00DD49A2" w:rsidP="00CC1E48">
                    <w:pPr>
                      <w:pStyle w:val="NoSpacing"/>
                      <w:rPr>
                        <w:sz w:val="20"/>
                      </w:rPr>
                    </w:pPr>
                    <w:r w:rsidRPr="00CC1E48">
                      <w:rPr>
                        <w:sz w:val="20"/>
                      </w:rPr>
                      <w:t xml:space="preserve">with institution, raise community concern and voice, </w:t>
                    </w:r>
                  </w:p>
                  <w:p w:rsidR="00DD49A2" w:rsidRPr="00F127F1" w:rsidRDefault="00DD49A2" w:rsidP="00C26E5B">
                    <w:pPr>
                      <w:tabs>
                        <w:tab w:val="left" w:pos="540"/>
                      </w:tabs>
                      <w:jc w:val="both"/>
                      <w:rPr>
                        <w:sz w:val="20"/>
                      </w:rPr>
                    </w:pPr>
                  </w:p>
                  <w:p w:rsidR="00DD49A2" w:rsidRDefault="00DD49A2" w:rsidP="00C26E5B">
                    <w:pPr>
                      <w:tabs>
                        <w:tab w:val="left" w:pos="540"/>
                      </w:tabs>
                      <w:rPr>
                        <w:sz w:val="20"/>
                      </w:rPr>
                    </w:pPr>
                  </w:p>
                  <w:p w:rsidR="00DD49A2" w:rsidRPr="00F127F1" w:rsidRDefault="00DD49A2" w:rsidP="00C26E5B">
                    <w:pPr>
                      <w:tabs>
                        <w:tab w:val="left" w:pos="540"/>
                      </w:tabs>
                      <w:rPr>
                        <w:sz w:val="20"/>
                      </w:rPr>
                    </w:pPr>
                    <w:r w:rsidRPr="00F127F1">
                      <w:rPr>
                        <w:sz w:val="20"/>
                      </w:rPr>
                      <w:t xml:space="preserve">Challenges: </w:t>
                    </w:r>
                  </w:p>
                  <w:p w:rsidR="00DD49A2" w:rsidRPr="00F127F1" w:rsidRDefault="00DD49A2" w:rsidP="00C26E5B">
                    <w:pPr>
                      <w:tabs>
                        <w:tab w:val="left" w:pos="540"/>
                      </w:tabs>
                      <w:rPr>
                        <w:sz w:val="20"/>
                      </w:rPr>
                    </w:pPr>
                    <w:r w:rsidRPr="00F127F1">
                      <w:rPr>
                        <w:sz w:val="20"/>
                      </w:rPr>
                      <w:t xml:space="preserve">Re-gain the trust of the community and channel their action as a political actor </w:t>
                    </w:r>
                  </w:p>
                  <w:p w:rsidR="00DD49A2" w:rsidRDefault="00DD49A2" w:rsidP="00C26E5B">
                    <w:pPr>
                      <w:jc w:val="center"/>
                    </w:pPr>
                  </w:p>
                </w:txbxContent>
              </v:textbox>
            </v:shape>
            <v:shape id="Snip Single Corner Rectangle 101" o:spid="_x0000_s1046" style="position:absolute;left:43243;top:3998;width:19526;height:22670;visibility:visible;v-text-anchor:middle" coordsize="1952625,22669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" adj="-11796480,,5400" path="m,l1627181,r325444,325444l1952625,2266949,,2266949,,xe" fillcolor="white [3201]" strokecolor="#ed7d31 [3205]" strokeweight="1pt">
              <v:stroke joinstyle="miter"/>
              <v:formulas/>
              <v:path arrowok="t" o:connecttype="custom" o:connectlocs="0,0;1627181,0;1952625,325444;1952625,2266949;0,2266949;0,0" o:connectangles="0,0,0,0,0,0" textboxrect="0,0,1952625,2266949"/>
              <v:textbox style="mso-next-textbox:#Snip Single Corner Rectangle 101">
                <w:txbxContent>
                  <w:p w:rsidR="00DD49A2" w:rsidRPr="00CC1E48" w:rsidRDefault="00DD49A2" w:rsidP="00CC1E48">
                    <w:pPr>
                      <w:pStyle w:val="NoSpacing"/>
                      <w:rPr>
                        <w:sz w:val="20"/>
                      </w:rPr>
                    </w:pPr>
                    <w:r w:rsidRPr="00CC1E48">
                      <w:rPr>
                        <w:sz w:val="20"/>
                      </w:rPr>
                      <w:t xml:space="preserve">Working nationally </w:t>
                    </w:r>
                  </w:p>
                  <w:p w:rsidR="00DD49A2" w:rsidRDefault="00DD49A2" w:rsidP="00CC1E48">
                    <w:pPr>
                      <w:pStyle w:val="NoSpacing"/>
                    </w:pPr>
                    <w:r w:rsidRPr="00CC1E48">
                      <w:rPr>
                        <w:sz w:val="20"/>
                      </w:rPr>
                      <w:t>and internationally to build accountable institutions and enabling environment for development, communities able to influence change</w:t>
                    </w:r>
                    <w:r w:rsidRPr="00045C31">
                      <w:t>.</w:t>
                    </w:r>
                  </w:p>
                  <w:p w:rsidR="00DD49A2" w:rsidRPr="00F127F1" w:rsidRDefault="00DD49A2" w:rsidP="00CC1E48">
                    <w:pPr>
                      <w:pStyle w:val="NoSpacing"/>
                      <w:rPr>
                        <w:sz w:val="20"/>
                      </w:rPr>
                    </w:pPr>
                  </w:p>
                  <w:p w:rsidR="00DD49A2" w:rsidRPr="00F127F1" w:rsidRDefault="00DD49A2" w:rsidP="00C26E5B">
                    <w:pPr>
                      <w:rPr>
                        <w:sz w:val="20"/>
                      </w:rPr>
                    </w:pPr>
                    <w:r w:rsidRPr="00F127F1">
                      <w:rPr>
                        <w:sz w:val="20"/>
                      </w:rPr>
                      <w:t xml:space="preserve">Challenge: </w:t>
                    </w:r>
                  </w:p>
                  <w:p w:rsidR="00DD49A2" w:rsidRPr="00F127F1" w:rsidRDefault="00DD49A2" w:rsidP="00C26E5B">
                    <w:pPr>
                      <w:rPr>
                        <w:sz w:val="20"/>
                      </w:rPr>
                    </w:pPr>
                    <w:r>
                      <w:rPr>
                        <w:sz w:val="20"/>
                      </w:rPr>
                      <w:t>The c</w:t>
                    </w:r>
                    <w:r w:rsidRPr="00F127F1">
                      <w:rPr>
                        <w:sz w:val="20"/>
                      </w:rPr>
                      <w:t xml:space="preserve">ommunity is unaware of their power and do not know effectively </w:t>
                    </w:r>
                    <w:r>
                      <w:rPr>
                        <w:sz w:val="20"/>
                      </w:rPr>
                      <w:t xml:space="preserve">how </w:t>
                    </w:r>
                    <w:r w:rsidRPr="00F127F1">
                      <w:rPr>
                        <w:sz w:val="20"/>
                      </w:rPr>
                      <w:t xml:space="preserve">to </w:t>
                    </w:r>
                    <w:r>
                      <w:rPr>
                        <w:sz w:val="20"/>
                      </w:rPr>
                      <w:t xml:space="preserve">make </w:t>
                    </w:r>
                    <w:r w:rsidRPr="00F127F1">
                      <w:rPr>
                        <w:sz w:val="20"/>
                      </w:rPr>
                      <w:t>demand</w:t>
                    </w:r>
                    <w:r>
                      <w:rPr>
                        <w:sz w:val="20"/>
                      </w:rPr>
                      <w:t>s</w:t>
                    </w:r>
                  </w:p>
                  <w:p w:rsidR="00DD49A2" w:rsidRDefault="00DD49A2" w:rsidP="00C26E5B">
                    <w:pPr>
                      <w:jc w:val="center"/>
                    </w:pPr>
                  </w:p>
                </w:txbxContent>
              </v:textbox>
            </v:shape>
          </v:group>
        </w:pict>
      </w:r>
    </w:p>
    <w:p w:rsidR="00C26E5B" w:rsidRPr="00DD49A2" w:rsidRDefault="00C26E5B" w:rsidP="00C26E5B">
      <w:pPr>
        <w:jc w:val="both"/>
        <w:rPr>
          <w:lang w:val="en-GB"/>
        </w:rPr>
      </w:pPr>
    </w:p>
    <w:p w:rsidR="00C26E5B" w:rsidRPr="00DD49A2" w:rsidRDefault="00C26E5B" w:rsidP="00C26E5B">
      <w:pPr>
        <w:jc w:val="both"/>
        <w:rPr>
          <w:lang w:val="en-GB"/>
        </w:rPr>
      </w:pPr>
    </w:p>
    <w:p w:rsidR="00C26E5B" w:rsidRPr="00DD49A2" w:rsidRDefault="00C26E5B" w:rsidP="00C26E5B">
      <w:pPr>
        <w:jc w:val="both"/>
        <w:rPr>
          <w:lang w:val="en-GB"/>
        </w:rPr>
      </w:pPr>
    </w:p>
    <w:p w:rsidR="00C26E5B" w:rsidRPr="00DD49A2" w:rsidRDefault="00717BC8" w:rsidP="00C26E5B">
      <w:pPr>
        <w:rPr>
          <w:lang w:val="en-GB"/>
        </w:rPr>
      </w:pPr>
      <w:r w:rsidRPr="00717BC8">
        <w:rPr>
          <w:noProof/>
          <w:lang w:val="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2" o:spid="_x0000_s1047" type="#_x0000_t63" style="position:absolute;margin-left:342.75pt;margin-top:127.55pt;width:189pt;height:87.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" adj="17375,-341" fillcolor="#5b9bd5 [3204]" strokecolor="#1f4d78 [1604]" strokeweight="1pt">
            <v:textbox style="mso-next-textbox:#Oval Callout 22">
              <w:txbxContent>
                <w:p w:rsidR="00DD49A2" w:rsidRPr="007B5F75" w:rsidRDefault="00DD49A2" w:rsidP="00C26E5B">
                  <w:pPr>
                    <w:jc w:val="center"/>
                    <w:rPr>
                      <w:sz w:val="20"/>
                    </w:rPr>
                  </w:pPr>
                  <w:r>
                    <w:rPr>
                      <w:sz w:val="20"/>
                    </w:rPr>
                    <w:t>E</w:t>
                  </w:r>
                  <w:r w:rsidRPr="007B5F75">
                    <w:rPr>
                      <w:sz w:val="20"/>
                    </w:rPr>
                    <w:t>nabling structures (students, community action group) to influence local,</w:t>
                  </w:r>
                  <w:r>
                    <w:rPr>
                      <w:sz w:val="20"/>
                    </w:rPr>
                    <w:t xml:space="preserve"> national, </w:t>
                  </w:r>
                  <w:r w:rsidRPr="007B5F75">
                    <w:rPr>
                      <w:sz w:val="20"/>
                    </w:rPr>
                    <w:t>policies</w:t>
                  </w:r>
                </w:p>
              </w:txbxContent>
            </v:textbox>
          </v:shape>
        </w:pict>
      </w:r>
      <w:r w:rsidRPr="00717BC8">
        <w:rPr>
          <w:noProof/>
          <w:lang w:val="en-GB"/>
        </w:rPr>
        <w:pict>
          <v:shape id="Oval Callout 20" o:spid="_x0000_s1048" type="#_x0000_t63" style="position:absolute;margin-left:172.5pt;margin-top:141pt;width:162.75pt;height:45.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" adj="10518,-4800" fillcolor="#5b9bd5 [3204]" strokecolor="#1f4d78 [1604]" strokeweight="1pt">
            <v:textbox style="mso-next-textbox:#Oval Callout 20">
              <w:txbxContent>
                <w:p w:rsidR="00DD49A2" w:rsidRPr="007B5F75" w:rsidRDefault="00DD49A2" w:rsidP="00C26E5B">
                  <w:pPr>
                    <w:jc w:val="center"/>
                    <w:rPr>
                      <w:sz w:val="20"/>
                    </w:rPr>
                  </w:pPr>
                  <w:r>
                    <w:rPr>
                      <w:sz w:val="20"/>
                    </w:rPr>
                    <w:t xml:space="preserve">Service delivery, Advocacy and </w:t>
                  </w:r>
                  <w:r w:rsidRPr="007B5F75">
                    <w:rPr>
                      <w:sz w:val="20"/>
                    </w:rPr>
                    <w:t xml:space="preserve">Lobbying </w:t>
                  </w:r>
                </w:p>
              </w:txbxContent>
            </v:textbox>
          </v:shape>
        </w:pict>
      </w:r>
      <w:r w:rsidRPr="00717BC8">
        <w:rPr>
          <w:noProof/>
          <w:lang w:val="en-GB"/>
        </w:rPr>
        <w:pict>
          <v:shape id="Oval Callout 19" o:spid="_x0000_s1049" type="#_x0000_t63" style="position:absolute;margin-left:29.25pt;margin-top:142.55pt;width:134.25pt;height:30.7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" adj="19689,-6380" fillcolor="#5b9bd5 [3204]" strokecolor="#1f4d78 [1604]" strokeweight="1pt">
            <v:textbox style="mso-next-textbox:#Oval Callout 19">
              <w:txbxContent>
                <w:p w:rsidR="00DD49A2" w:rsidRDefault="00DD49A2" w:rsidP="00C26E5B">
                  <w:pPr>
                    <w:jc w:val="center"/>
                  </w:pPr>
                  <w:r>
                    <w:t>Self-development</w:t>
                  </w:r>
                </w:p>
              </w:txbxContent>
            </v:textbox>
          </v:shape>
        </w:pict>
      </w:r>
      <w:r w:rsidRPr="00717BC8">
        <w:rPr>
          <w:noProof/>
          <w:lang w:val="en-GB"/>
        </w:rPr>
        <w:pict>
          <v:rect id="Rectangle 23" o:spid="_x0000_s1050" style="position:absolute;margin-left:-59.25pt;margin-top:21.05pt;width:88.5pt;height:36.75pt;z-index:2516869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" fillcolor="#ed7d31 [3205]" strokecolor="white [3201]" strokeweight="1.5pt">
            <v:textbox style="mso-next-textbox:#Rectangle 23">
              <w:txbxContent>
                <w:p w:rsidR="00DD49A2" w:rsidRDefault="00DD49A2" w:rsidP="00C26E5B">
                  <w:pPr>
                    <w:jc w:val="center"/>
                  </w:pPr>
                  <w:r>
                    <w:t>Agents of Change</w:t>
                  </w:r>
                </w:p>
              </w:txbxContent>
            </v:textbox>
          </v:rect>
        </w:pict>
      </w:r>
    </w:p>
    <w:p w:rsidR="00C26E5B" w:rsidRPr="00DD49A2" w:rsidRDefault="00717BC8" w:rsidP="00C26E5B">
      <w:pPr>
        <w:rPr>
          <w:lang w:val="en-GB"/>
        </w:rPr>
      </w:pPr>
      <w:r w:rsidRPr="00717BC8">
        <w:rPr>
          <w:noProof/>
          <w:lang w:val="en-GB"/>
        </w:rPr>
        <w:pict>
          <v:shape id="Right Arrow 24" o:spid="_x0000_s1057" type="#_x0000_t13" style="position:absolute;margin-left:346.5pt;margin-top:11.25pt;width:31.5pt;height:28.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" adj="11829" fillcolor="#5b9bd5 [3204]" strokecolor="#1f4d78 [1604]" strokeweight="1pt"/>
        </w:pict>
      </w:r>
      <w:r w:rsidRPr="00717BC8">
        <w:rPr>
          <w:noProof/>
          <w:lang w:val="en-GB"/>
        </w:rPr>
        <w:pict>
          <v:shape id="Right Arrow 30" o:spid="_x0000_s1056" type="#_x0000_t13" style="position:absolute;margin-left:172.5pt;margin-top:11.35pt;width:31.5pt;height:28.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" adj="11829" fillcolor="#5b9bd5 [3204]" strokecolor="#1f4d78 [1604]" strokeweight="1pt"/>
        </w:pict>
      </w: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C26E5B" w:rsidP="00C26E5B">
      <w:pPr>
        <w:rPr>
          <w:lang w:val="en-GB"/>
        </w:rPr>
      </w:pPr>
    </w:p>
    <w:p w:rsidR="00C26E5B" w:rsidRPr="00DD49A2" w:rsidRDefault="00717BC8" w:rsidP="00C26E5B">
      <w:pPr>
        <w:rPr>
          <w:lang w:val="en-GB"/>
        </w:rPr>
      </w:pPr>
      <w:r w:rsidRPr="00717BC8">
        <w:rPr>
          <w:noProof/>
          <w:lang w:val="en-GB"/>
        </w:rPr>
        <w:pict>
          <v:shape id="Round Same Side Corner Rectangle 29" o:spid="_x0000_s1051" style="position:absolute;margin-left:135pt;margin-top:11.5pt;width:264pt;height:180pt;z-index:251694080;visibility:visible;mso-width-relative:margin;mso-height-relative:margin;v-text-anchor:middle" coordsize="3352800,228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" adj="-11796480,,5400" path="m381008,l2971792,v210425,,381008,170583,381008,381008l3352800,2286000r,l,2286000r,l,381008c,170583,170583,,381008,xe" filled="f" stroked="f">
            <v:stroke joinstyle="miter"/>
            <v:formulas/>
            <v:path arrowok="t" o:connecttype="custom" o:connectlocs="381008,0;2971792,0;3352800,381008;3352800,2286000;3352800,2286000;0,2286000;0,2286000;0,381008;381008,0" o:connectangles="0,0,0,0,0,0,0,0,0" textboxrect="0,0,3352800,2286000"/>
            <v:textbox style="mso-next-textbox:#Round Same Side Corner Rectangle 29">
              <w:txbxContent>
                <w:p w:rsidR="00DD49A2" w:rsidRPr="00216E7A" w:rsidRDefault="00DD49A2" w:rsidP="00216E7A">
                  <w:pPr>
                    <w:pStyle w:val="IntenseQuote"/>
                    <w:rPr>
                      <w:b/>
                      <w:color w:val="000000" w:themeColor="text1"/>
                    </w:rPr>
                  </w:pPr>
                  <w:r w:rsidRPr="00216E7A">
                    <w:rPr>
                      <w:b/>
                      <w:color w:val="000000" w:themeColor="text1"/>
                    </w:rPr>
                    <w:t>Sonce contributes to democratic integration and effective participation of the Roma community in society through capacity building, direct support and representing their interests."</w:t>
                  </w:r>
                </w:p>
                <w:p w:rsidR="00DD49A2" w:rsidRDefault="00DD49A2" w:rsidP="00C26E5B">
                  <w:pPr>
                    <w:jc w:val="center"/>
                  </w:pPr>
                </w:p>
                <w:p w:rsidR="00DD49A2" w:rsidRDefault="00DD49A2" w:rsidP="00C26E5B">
                  <w:pPr>
                    <w:jc w:val="center"/>
                  </w:pPr>
                </w:p>
              </w:txbxContent>
            </v:textbox>
          </v:shape>
        </w:pict>
      </w:r>
    </w:p>
    <w:p w:rsidR="00C26E5B" w:rsidRPr="00DD49A2" w:rsidRDefault="00717BC8" w:rsidP="00C26E5B">
      <w:pPr>
        <w:rPr>
          <w:lang w:val="en-GB"/>
        </w:rPr>
      </w:pPr>
      <w:r w:rsidRPr="00717BC8">
        <w:rPr>
          <w:noProof/>
          <w:lang w:val="en-GB"/>
        </w:rPr>
        <w:pict>
          <v:rect id="Rectangle 28" o:spid="_x0000_s1052" style="position:absolute;margin-left:351.6pt;margin-top:19pt;width:156.75pt;height:51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" fillcolor="#9ecb81 [2169]" strokecolor="#70ad47 [3209]" strokeweight=".5pt">
            <v:fill color2="#8ac066 [2617]" rotate="t" colors="0 #b5d5a7;.5 #aace99;1 #9cca86" focus="100%" type="gradient">
              <o:fill v:ext="view" type="gradientUnscaled"/>
            </v:fill>
            <v:textbox style="mso-next-textbox:#Rectangle 28">
              <w:txbxContent>
                <w:p w:rsidR="00DD49A2" w:rsidRDefault="00DD49A2" w:rsidP="00C26E5B">
                  <w:pPr>
                    <w:jc w:val="center"/>
                  </w:pPr>
                  <w:r w:rsidRPr="00764236">
                    <w:t xml:space="preserve">Influential Roma community </w:t>
                  </w:r>
                  <w:r>
                    <w:t>addressing their demands to the</w:t>
                  </w:r>
                  <w:r w:rsidRPr="00764236">
                    <w:t xml:space="preserve"> public policy institutions Macedonia</w:t>
                  </w:r>
                </w:p>
              </w:txbxContent>
            </v:textbox>
          </v:rect>
        </w:pict>
      </w:r>
      <w:r w:rsidRPr="00717BC8">
        <w:rPr>
          <w:noProof/>
          <w:lang w:val="en-GB"/>
        </w:rPr>
        <w:pict>
          <v:rect id="Rectangle 25" o:spid="_x0000_s1053" style="position:absolute;margin-left:4.25pt;margin-top:19.1pt;width:159pt;height:69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" fillcolor="#9ecb81 [2169]" strokecolor="#70ad47 [3209]" strokeweight=".5pt">
            <v:fill color2="#8ac066 [2617]" rotate="t" colors="0 #b5d5a7;.5 #aace99;1 #9cca86" focus="100%" type="gradient">
              <o:fill v:ext="view" type="gradientUnscaled"/>
            </v:fill>
            <v:textbox style="mso-next-textbox:#Rectangle 25">
              <w:txbxContent>
                <w:p w:rsidR="00DD49A2" w:rsidRDefault="00DD49A2" w:rsidP="00C26E5B">
                  <w:pPr>
                    <w:jc w:val="center"/>
                  </w:pPr>
                  <w:r>
                    <w:t xml:space="preserve">Qualified and integrated young Roma contributing </w:t>
                  </w:r>
                  <w:r w:rsidRPr="00504A0B">
                    <w:t>to the development of the Roma community in Macedonia</w:t>
                  </w:r>
                </w:p>
              </w:txbxContent>
            </v:textbox>
          </v:rect>
        </w:pict>
      </w:r>
    </w:p>
    <w:p w:rsidR="00C26E5B" w:rsidRPr="00DD49A2" w:rsidRDefault="00C26E5B" w:rsidP="00C26E5B">
      <w:pPr>
        <w:rPr>
          <w:lang w:val="en-GB"/>
        </w:rPr>
      </w:pPr>
    </w:p>
    <w:p w:rsidR="00C26E5B" w:rsidRPr="00DD49A2" w:rsidRDefault="00C26E5B" w:rsidP="00C26E5B">
      <w:pPr>
        <w:rPr>
          <w:lang w:val="en-GB"/>
        </w:rPr>
      </w:pPr>
    </w:p>
    <w:p w:rsidR="00C26E5B" w:rsidRPr="00DD49A2" w:rsidRDefault="00717BC8" w:rsidP="00C26E5B">
      <w:pPr>
        <w:rPr>
          <w:lang w:val="en-GB"/>
        </w:rPr>
      </w:pPr>
      <w:r w:rsidRPr="00717BC8">
        <w:rPr>
          <w:noProof/>
          <w:lang w:val="en-GB"/>
        </w:rPr>
        <w:pict>
          <v:rect id="Rectangle 27" o:spid="_x0000_s1054" style="position:absolute;margin-left:390.2pt;margin-top:20.25pt;width:88.5pt;height:36.75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" fillcolor="#9ecb81 [2169]" strokecolor="#70ad47 [3209]" strokeweight=".5pt">
            <v:fill color2="#8ac066 [2617]" rotate="t" colors="0 #b5d5a7;.5 #aace99;1 #9cca86" focus="100%" type="gradient">
              <o:fill v:ext="view" type="gradientUnscaled"/>
            </v:fill>
            <v:textbox style="mso-next-textbox:#Rectangle 27">
              <w:txbxContent>
                <w:p w:rsidR="00DD49A2" w:rsidRDefault="00DD49A2" w:rsidP="00C26E5B">
                  <w:r>
                    <w:t>Economic well-being of Roma</w:t>
                  </w:r>
                </w:p>
              </w:txbxContent>
            </v:textbox>
          </v:rect>
        </w:pict>
      </w:r>
    </w:p>
    <w:p w:rsidR="00C26E5B" w:rsidRPr="00DD49A2" w:rsidRDefault="00717BC8" w:rsidP="00C26E5B">
      <w:pPr>
        <w:rPr>
          <w:lang w:val="en-GB"/>
        </w:rPr>
      </w:pPr>
      <w:r w:rsidRPr="00717BC8">
        <w:rPr>
          <w:noProof/>
          <w:lang w:val="en-GB"/>
        </w:rPr>
        <w:pict>
          <v:rect id="Rectangle 26" o:spid="_x0000_s1055" style="position:absolute;margin-left:29.4pt;margin-top:9.2pt;width:114pt;height:36.7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" fillcolor="#9ecb81 [2169]" strokecolor="#70ad47 [3209]" strokeweight=".5pt">
            <v:fill color2="#8ac066 [2617]" rotate="t" colors="0 #b5d5a7;.5 #aace99;1 #9cca86" focus="100%" type="gradient">
              <o:fill v:ext="view" type="gradientUnscaled"/>
            </v:fill>
            <v:textbox style="mso-next-textbox:#Rectangle 26">
              <w:txbxContent>
                <w:p w:rsidR="00DD49A2" w:rsidRDefault="00DD49A2" w:rsidP="00C26E5B">
                  <w:pPr>
                    <w:jc w:val="center"/>
                  </w:pPr>
                  <w:r>
                    <w:t>Equal life expectancy of Roma</w:t>
                  </w:r>
                </w:p>
              </w:txbxContent>
            </v:textbox>
          </v:rect>
        </w:pict>
      </w:r>
    </w:p>
    <w:p w:rsidR="00C26E5B" w:rsidRPr="00DD49A2" w:rsidRDefault="00C26E5B" w:rsidP="00C26E5B">
      <w:pPr>
        <w:rPr>
          <w:lang w:val="en-GB"/>
        </w:rPr>
      </w:pPr>
    </w:p>
    <w:p w:rsidR="00C26E5B" w:rsidRPr="00DD49A2" w:rsidRDefault="00C26E5B" w:rsidP="00C26E5B">
      <w:pPr>
        <w:tabs>
          <w:tab w:val="left" w:pos="7860"/>
        </w:tabs>
        <w:rPr>
          <w:lang w:val="en-GB"/>
        </w:rPr>
      </w:pPr>
      <w:r w:rsidRPr="00DD49A2">
        <w:rPr>
          <w:lang w:val="en-GB"/>
        </w:rPr>
        <w:tab/>
      </w: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216E7A" w:rsidRPr="00DD49A2" w:rsidRDefault="00216E7A" w:rsidP="00C26E5B">
      <w:pPr>
        <w:pStyle w:val="Heading2"/>
        <w:rPr>
          <w:lang w:val="en-GB"/>
        </w:rPr>
      </w:pPr>
      <w:bookmarkStart w:id="12" w:name="_Toc441635271"/>
      <w:r w:rsidRPr="00DD49A2">
        <w:rPr>
          <w:lang w:val="en-GB"/>
        </w:rPr>
        <w:t xml:space="preserve">3.3 </w:t>
      </w:r>
      <w:bookmarkEnd w:id="12"/>
      <w:r w:rsidR="00C8145D" w:rsidRPr="00DD49A2">
        <w:rPr>
          <w:lang w:val="en-GB"/>
        </w:rPr>
        <w:t>Programmes</w:t>
      </w:r>
    </w:p>
    <w:p w:rsidR="00216E7A" w:rsidRPr="00DD49A2" w:rsidRDefault="00216E7A" w:rsidP="00216E7A">
      <w:pPr>
        <w:rPr>
          <w:lang w:val="en-GB"/>
        </w:rPr>
      </w:pPr>
    </w:p>
    <w:p w:rsidR="00216E7A" w:rsidRPr="0049431E" w:rsidRDefault="00BD0C8D" w:rsidP="00216E7A">
      <w:pPr>
        <w:spacing w:after="120"/>
        <w:rPr>
          <w:rFonts w:cs="Times New Roman"/>
          <w:lang w:val="en-GB"/>
        </w:rPr>
      </w:pPr>
      <w:r w:rsidRPr="0049431E">
        <w:rPr>
          <w:rFonts w:cs="Times New Roman"/>
          <w:lang w:val="en-GB"/>
        </w:rPr>
        <w:t xml:space="preserve">SONCE operates under four programmes: </w:t>
      </w:r>
    </w:p>
    <w:p w:rsidR="00216E7A" w:rsidRPr="0049431E" w:rsidRDefault="00216E7A" w:rsidP="00216E7A">
      <w:pPr>
        <w:numPr>
          <w:ilvl w:val="0"/>
          <w:numId w:val="28"/>
        </w:numPr>
        <w:spacing w:after="0" w:line="240" w:lineRule="auto"/>
        <w:jc w:val="both"/>
        <w:rPr>
          <w:rFonts w:cs="Times New Roman"/>
          <w:lang w:val="en-GB"/>
        </w:rPr>
      </w:pPr>
      <w:r w:rsidRPr="0049431E">
        <w:rPr>
          <w:rFonts w:cs="Times New Roman"/>
          <w:lang w:val="en-GB"/>
        </w:rPr>
        <w:t xml:space="preserve">Siklovipe - </w:t>
      </w:r>
    </w:p>
    <w:p w:rsidR="00216E7A" w:rsidRPr="0049431E" w:rsidRDefault="00216E7A" w:rsidP="00216E7A">
      <w:pPr>
        <w:numPr>
          <w:ilvl w:val="0"/>
          <w:numId w:val="28"/>
        </w:numPr>
        <w:spacing w:after="0" w:line="240" w:lineRule="auto"/>
        <w:jc w:val="both"/>
        <w:rPr>
          <w:rFonts w:cs="Times New Roman"/>
          <w:lang w:val="en-GB"/>
        </w:rPr>
      </w:pPr>
      <w:r w:rsidRPr="0049431E">
        <w:rPr>
          <w:rFonts w:cs="Times New Roman"/>
          <w:lang w:val="en-GB"/>
        </w:rPr>
        <w:t>Sastipe</w:t>
      </w:r>
    </w:p>
    <w:p w:rsidR="00216E7A" w:rsidRPr="0049431E" w:rsidRDefault="00216E7A" w:rsidP="00216E7A">
      <w:pPr>
        <w:numPr>
          <w:ilvl w:val="0"/>
          <w:numId w:val="28"/>
        </w:numPr>
        <w:spacing w:after="0" w:line="240" w:lineRule="auto"/>
        <w:jc w:val="both"/>
        <w:rPr>
          <w:rFonts w:cs="Times New Roman"/>
          <w:lang w:val="en-GB"/>
        </w:rPr>
      </w:pPr>
      <w:r w:rsidRPr="0049431E">
        <w:rPr>
          <w:rFonts w:cs="Times New Roman"/>
          <w:lang w:val="en-GB"/>
        </w:rPr>
        <w:t>Bucjaripe</w:t>
      </w:r>
    </w:p>
    <w:p w:rsidR="00216E7A" w:rsidRPr="0049431E" w:rsidRDefault="00216E7A" w:rsidP="00216E7A">
      <w:pPr>
        <w:numPr>
          <w:ilvl w:val="0"/>
          <w:numId w:val="28"/>
        </w:numPr>
        <w:spacing w:after="0" w:line="240" w:lineRule="auto"/>
        <w:jc w:val="both"/>
        <w:rPr>
          <w:rFonts w:cs="Times New Roman"/>
          <w:lang w:val="en-GB"/>
        </w:rPr>
      </w:pPr>
      <w:r w:rsidRPr="0049431E">
        <w:rPr>
          <w:rFonts w:cs="Times New Roman"/>
          <w:lang w:val="en-GB"/>
        </w:rPr>
        <w:t>Anglunipe</w:t>
      </w:r>
    </w:p>
    <w:p w:rsidR="00216E7A" w:rsidRPr="0049431E" w:rsidRDefault="00216E7A" w:rsidP="00216E7A">
      <w:pPr>
        <w:spacing w:after="0" w:line="240" w:lineRule="auto"/>
        <w:jc w:val="both"/>
        <w:rPr>
          <w:rFonts w:cs="Times New Roman"/>
          <w:lang w:val="en-GB"/>
        </w:rPr>
      </w:pPr>
    </w:p>
    <w:p w:rsidR="0006567A" w:rsidRPr="0049431E" w:rsidRDefault="00BD0C8D" w:rsidP="0006567A">
      <w:pPr>
        <w:spacing w:after="0" w:line="276" w:lineRule="auto"/>
        <w:jc w:val="both"/>
        <w:rPr>
          <w:rFonts w:cs="Times New Roman"/>
          <w:lang w:val="en-GB"/>
        </w:rPr>
      </w:pPr>
      <w:r w:rsidRPr="0049431E">
        <w:rPr>
          <w:rFonts w:cs="Times New Roman"/>
          <w:lang w:val="en-GB"/>
        </w:rPr>
        <w:t>SONCE programmes aim toward</w:t>
      </w:r>
      <w:r w:rsidR="00CC1E48" w:rsidRPr="0049431E">
        <w:rPr>
          <w:rFonts w:cs="Times New Roman"/>
          <w:lang w:val="en-GB"/>
        </w:rPr>
        <w:t>s fulfilling its strategic goals</w:t>
      </w:r>
      <w:r w:rsidRPr="0049431E">
        <w:rPr>
          <w:rFonts w:cs="Times New Roman"/>
          <w:lang w:val="en-GB"/>
        </w:rPr>
        <w:t xml:space="preserve"> and objectives. The programme division corresponds with the different capacities and experience of the human resources and aims towards clearer distribution of the responsibilities </w:t>
      </w:r>
      <w:r w:rsidR="00CC1E48" w:rsidRPr="0049431E">
        <w:rPr>
          <w:rFonts w:cs="Times New Roman"/>
          <w:lang w:val="en-GB"/>
        </w:rPr>
        <w:t>for realization of</w:t>
      </w:r>
      <w:r w:rsidRPr="0049431E">
        <w:rPr>
          <w:rFonts w:cs="Times New Roman"/>
          <w:lang w:val="en-GB"/>
        </w:rPr>
        <w:t xml:space="preserve"> the Strategic plan. The Strategic plan will be fulfilled through projects and programmes that are aligned with the strategic </w:t>
      </w:r>
      <w:r w:rsidR="00CC1E48" w:rsidRPr="0049431E">
        <w:rPr>
          <w:rFonts w:cs="Times New Roman"/>
          <w:lang w:val="en-GB"/>
        </w:rPr>
        <w:t xml:space="preserve">goals and objectives </w:t>
      </w:r>
      <w:r w:rsidRPr="0049431E">
        <w:rPr>
          <w:rFonts w:cs="Times New Roman"/>
          <w:lang w:val="en-GB"/>
        </w:rPr>
        <w:t xml:space="preserve">of this Strategic plan. For </w:t>
      </w:r>
      <w:r w:rsidR="006D73A7" w:rsidRPr="0049431E">
        <w:rPr>
          <w:rFonts w:cs="Times New Roman"/>
          <w:lang w:val="en-GB"/>
        </w:rPr>
        <w:t>realization</w:t>
      </w:r>
      <w:r w:rsidRPr="0049431E">
        <w:rPr>
          <w:rFonts w:cs="Times New Roman"/>
          <w:lang w:val="en-GB"/>
        </w:rPr>
        <w:t xml:space="preserve"> of </w:t>
      </w:r>
      <w:r w:rsidR="00B83E75" w:rsidRPr="0049431E">
        <w:rPr>
          <w:rFonts w:cs="Times New Roman"/>
          <w:lang w:val="en-GB"/>
        </w:rPr>
        <w:t xml:space="preserve">itsstrategic </w:t>
      </w:r>
      <w:r w:rsidR="00CC1E48" w:rsidRPr="0049431E">
        <w:rPr>
          <w:rFonts w:cs="Times New Roman"/>
          <w:lang w:val="en-GB"/>
        </w:rPr>
        <w:t>goals</w:t>
      </w:r>
      <w:r w:rsidR="00B83E75" w:rsidRPr="0049431E">
        <w:rPr>
          <w:rFonts w:cs="Times New Roman"/>
          <w:lang w:val="en-GB"/>
        </w:rPr>
        <w:t>, SONCE has developed several project ideas under each work programmes. However, it is worth to mention that SONCE</w:t>
      </w:r>
      <w:r w:rsidR="00CC1E48" w:rsidRPr="0049431E">
        <w:rPr>
          <w:rFonts w:cs="Times New Roman"/>
          <w:lang w:val="en-GB"/>
        </w:rPr>
        <w:t>’s</w:t>
      </w:r>
      <w:r w:rsidR="00B83E75" w:rsidRPr="0049431E">
        <w:rPr>
          <w:rFonts w:cs="Times New Roman"/>
          <w:lang w:val="en-GB"/>
        </w:rPr>
        <w:t xml:space="preserve"> work is not to be limited </w:t>
      </w:r>
      <w:r w:rsidR="00CC1E48" w:rsidRPr="0049431E">
        <w:rPr>
          <w:rFonts w:cs="Times New Roman"/>
          <w:lang w:val="en-GB"/>
        </w:rPr>
        <w:t>to</w:t>
      </w:r>
      <w:r w:rsidR="00B83E75" w:rsidRPr="0049431E">
        <w:rPr>
          <w:rFonts w:cs="Times New Roman"/>
          <w:lang w:val="en-GB"/>
        </w:rPr>
        <w:t xml:space="preserve"> these </w:t>
      </w:r>
      <w:r w:rsidR="00CC1E48" w:rsidRPr="0049431E">
        <w:rPr>
          <w:rFonts w:cs="Times New Roman"/>
          <w:lang w:val="en-GB"/>
        </w:rPr>
        <w:t>project ideas. It also plans to</w:t>
      </w:r>
      <w:r w:rsidR="00B83E75" w:rsidRPr="0049431E">
        <w:rPr>
          <w:rFonts w:cs="Times New Roman"/>
          <w:lang w:val="en-GB"/>
        </w:rPr>
        <w:t xml:space="preserve"> develop new project ideas in accordance with the strategic </w:t>
      </w:r>
      <w:r w:rsidR="00CC1E48" w:rsidRPr="0049431E">
        <w:rPr>
          <w:rFonts w:cs="Times New Roman"/>
          <w:lang w:val="en-GB"/>
        </w:rPr>
        <w:t>goals</w:t>
      </w:r>
      <w:r w:rsidR="00B83E75" w:rsidRPr="0049431E">
        <w:rPr>
          <w:rFonts w:cs="Times New Roman"/>
          <w:lang w:val="en-GB"/>
        </w:rPr>
        <w:t xml:space="preserve">, whereas for the ones already developed </w:t>
      </w:r>
      <w:r w:rsidR="00CC1E48" w:rsidRPr="0049431E">
        <w:rPr>
          <w:rFonts w:cs="Times New Roman"/>
          <w:lang w:val="en-GB"/>
        </w:rPr>
        <w:t>it</w:t>
      </w:r>
      <w:r w:rsidR="00B83E75" w:rsidRPr="0049431E">
        <w:rPr>
          <w:rFonts w:cs="Times New Roman"/>
          <w:lang w:val="en-GB"/>
        </w:rPr>
        <w:t xml:space="preserve"> will seek </w:t>
      </w:r>
      <w:r w:rsidR="00CC1E48" w:rsidRPr="0049431E">
        <w:rPr>
          <w:rFonts w:cs="Times New Roman"/>
          <w:lang w:val="en-GB"/>
        </w:rPr>
        <w:t>opportunities</w:t>
      </w:r>
      <w:r w:rsidR="00B83E75" w:rsidRPr="0049431E">
        <w:rPr>
          <w:rFonts w:cs="Times New Roman"/>
          <w:lang w:val="en-GB"/>
        </w:rPr>
        <w:t xml:space="preserve"> for </w:t>
      </w:r>
      <w:r w:rsidR="00CC1E48" w:rsidRPr="0049431E">
        <w:rPr>
          <w:rFonts w:cs="Times New Roman"/>
          <w:lang w:val="en-GB"/>
        </w:rPr>
        <w:t>realization</w:t>
      </w:r>
      <w:r w:rsidR="00B83E75" w:rsidRPr="0049431E">
        <w:rPr>
          <w:rFonts w:cs="Times New Roman"/>
          <w:lang w:val="en-GB"/>
        </w:rPr>
        <w:t xml:space="preserve"> and </w:t>
      </w:r>
      <w:r w:rsidR="00CC1E48" w:rsidRPr="0049431E">
        <w:rPr>
          <w:rFonts w:cs="Times New Roman"/>
          <w:lang w:val="en-GB"/>
        </w:rPr>
        <w:t>thus</w:t>
      </w:r>
      <w:r w:rsidR="00B83E75" w:rsidRPr="0049431E">
        <w:rPr>
          <w:rFonts w:cs="Times New Roman"/>
          <w:lang w:val="en-GB"/>
        </w:rPr>
        <w:t xml:space="preserve"> implementation. </w:t>
      </w:r>
      <w:r w:rsidR="00CC1E48" w:rsidRPr="0049431E">
        <w:rPr>
          <w:rFonts w:cs="Times New Roman"/>
          <w:lang w:val="en-GB"/>
        </w:rPr>
        <w:t>Nonetheless</w:t>
      </w:r>
      <w:r w:rsidR="00B83E75" w:rsidRPr="0049431E">
        <w:rPr>
          <w:rFonts w:cs="Times New Roman"/>
          <w:lang w:val="en-GB"/>
        </w:rPr>
        <w:t xml:space="preserve">, this plan contains the project ideas that have already </w:t>
      </w:r>
      <w:r w:rsidR="00CC1E48" w:rsidRPr="0049431E">
        <w:rPr>
          <w:rFonts w:cs="Times New Roman"/>
          <w:lang w:val="en-GB"/>
        </w:rPr>
        <w:t xml:space="preserve">been </w:t>
      </w:r>
      <w:r w:rsidR="00B83E75" w:rsidRPr="0049431E">
        <w:rPr>
          <w:rFonts w:cs="Times New Roman"/>
          <w:lang w:val="en-GB"/>
        </w:rPr>
        <w:t xml:space="preserve">developed as basis for realization of the strategic </w:t>
      </w:r>
      <w:r w:rsidR="00CC1E48" w:rsidRPr="0049431E">
        <w:rPr>
          <w:rFonts w:cs="Times New Roman"/>
          <w:lang w:val="en-GB"/>
        </w:rPr>
        <w:t>goals</w:t>
      </w:r>
      <w:r w:rsidR="00B83E75" w:rsidRPr="0049431E">
        <w:rPr>
          <w:rFonts w:cs="Times New Roman"/>
          <w:lang w:val="en-GB"/>
        </w:rPr>
        <w:t xml:space="preserve"> and objectives. </w:t>
      </w:r>
    </w:p>
    <w:p w:rsidR="006D73A7" w:rsidRPr="0049431E" w:rsidRDefault="006D73A7" w:rsidP="0006567A">
      <w:pPr>
        <w:spacing w:after="0" w:line="276" w:lineRule="auto"/>
        <w:jc w:val="both"/>
        <w:rPr>
          <w:rFonts w:cs="Times New Roman"/>
          <w:lang w:val="en-GB"/>
        </w:rPr>
      </w:pPr>
    </w:p>
    <w:p w:rsidR="0006567A" w:rsidRPr="0049431E" w:rsidRDefault="00C8145D" w:rsidP="0006567A">
      <w:pPr>
        <w:shd w:val="clear" w:color="auto" w:fill="385623" w:themeFill="accent6" w:themeFillShade="80"/>
        <w:spacing w:after="0" w:line="276" w:lineRule="auto"/>
        <w:jc w:val="both"/>
        <w:rPr>
          <w:rFonts w:cs="Times New Roman"/>
          <w:b/>
          <w:lang w:val="en-GB"/>
        </w:rPr>
      </w:pPr>
      <w:r w:rsidRPr="0049431E">
        <w:rPr>
          <w:rFonts w:cs="Times New Roman"/>
          <w:b/>
          <w:lang w:val="en-GB"/>
        </w:rPr>
        <w:t>Short description of the programmes</w:t>
      </w:r>
    </w:p>
    <w:p w:rsidR="00216E7A" w:rsidRPr="00DD49A2" w:rsidRDefault="00216E7A" w:rsidP="00216E7A">
      <w:pPr>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216E7A" w:rsidRPr="00DD49A2" w:rsidRDefault="00216E7A" w:rsidP="00C26E5B">
      <w:pPr>
        <w:pStyle w:val="Heading2"/>
        <w:rPr>
          <w:lang w:val="en-GB"/>
        </w:rPr>
      </w:pPr>
    </w:p>
    <w:p w:rsidR="0006567A" w:rsidRPr="00DD49A2" w:rsidRDefault="0006567A" w:rsidP="0006567A">
      <w:pPr>
        <w:rPr>
          <w:lang w:val="en-GB"/>
        </w:rPr>
      </w:pPr>
    </w:p>
    <w:p w:rsidR="0006567A" w:rsidRPr="00DD49A2" w:rsidRDefault="0006567A" w:rsidP="0006567A">
      <w:pPr>
        <w:rPr>
          <w:lang w:val="en-GB"/>
        </w:rPr>
      </w:pPr>
    </w:p>
    <w:p w:rsidR="0006567A" w:rsidRPr="00DD49A2" w:rsidRDefault="0006567A"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6D73A7" w:rsidRPr="00DD49A2" w:rsidRDefault="006D73A7" w:rsidP="0006567A">
      <w:pPr>
        <w:rPr>
          <w:lang w:val="en-GB"/>
        </w:rPr>
      </w:pPr>
    </w:p>
    <w:p w:rsidR="00216E7A" w:rsidRPr="00DD49A2" w:rsidRDefault="00216E7A" w:rsidP="00C26E5B">
      <w:pPr>
        <w:pStyle w:val="Heading2"/>
        <w:rPr>
          <w:lang w:val="en-GB"/>
        </w:rPr>
      </w:pPr>
    </w:p>
    <w:p w:rsidR="00C26E5B" w:rsidRPr="00DD49A2" w:rsidRDefault="0006567A" w:rsidP="00C26E5B">
      <w:pPr>
        <w:pStyle w:val="Heading2"/>
        <w:rPr>
          <w:lang w:val="en-GB"/>
        </w:rPr>
      </w:pPr>
      <w:bookmarkStart w:id="13" w:name="_Toc441635272"/>
      <w:r w:rsidRPr="00DD49A2">
        <w:rPr>
          <w:lang w:val="en-GB"/>
        </w:rPr>
        <w:t>3.4</w:t>
      </w:r>
      <w:bookmarkEnd w:id="13"/>
      <w:r w:rsidR="006F7097">
        <w:rPr>
          <w:lang w:val="en-GB"/>
        </w:rPr>
        <w:t xml:space="preserve"> SWO</w:t>
      </w:r>
      <w:r w:rsidR="00C8145D" w:rsidRPr="00DD49A2">
        <w:rPr>
          <w:lang w:val="en-GB"/>
        </w:rPr>
        <w:t>T of the organization</w:t>
      </w:r>
    </w:p>
    <w:p w:rsidR="00C26E5B" w:rsidRPr="00DD49A2" w:rsidRDefault="00C26E5B" w:rsidP="00C26E5B">
      <w:pPr>
        <w:tabs>
          <w:tab w:val="left" w:pos="7860"/>
        </w:tabs>
        <w:rPr>
          <w:lang w:val="en-GB"/>
        </w:rPr>
      </w:pPr>
    </w:p>
    <w:tbl>
      <w:tblPr>
        <w:tblStyle w:val="TableGrid"/>
        <w:tblW w:w="0" w:type="auto"/>
        <w:tblLook w:val="04A0"/>
      </w:tblPr>
      <w:tblGrid>
        <w:gridCol w:w="512"/>
        <w:gridCol w:w="4580"/>
        <w:gridCol w:w="3967"/>
        <w:gridCol w:w="517"/>
      </w:tblGrid>
      <w:tr w:rsidR="00D77C09" w:rsidRPr="00DD49A2" w:rsidTr="00AF11CF">
        <w:trPr>
          <w:cantSplit/>
          <w:trHeight w:val="4823"/>
        </w:trPr>
        <w:tc>
          <w:tcPr>
            <w:tcW w:w="515" w:type="dxa"/>
            <w:shd w:val="clear" w:color="auto" w:fill="323E4F" w:themeFill="text2" w:themeFillShade="BF"/>
            <w:textDirection w:val="btLr"/>
          </w:tcPr>
          <w:p w:rsidR="00C26E5B" w:rsidRPr="00DD49A2" w:rsidRDefault="00C8145D" w:rsidP="00AF11CF">
            <w:pPr>
              <w:ind w:left="113" w:right="113"/>
              <w:jc w:val="center"/>
              <w:rPr>
                <w:sz w:val="24"/>
                <w:lang w:val="en-GB"/>
              </w:rPr>
            </w:pPr>
            <w:r w:rsidRPr="00DD49A2">
              <w:rPr>
                <w:sz w:val="24"/>
                <w:lang w:val="en-GB"/>
              </w:rPr>
              <w:t>Strengths</w:t>
            </w:r>
          </w:p>
        </w:tc>
        <w:tc>
          <w:tcPr>
            <w:tcW w:w="5960" w:type="dxa"/>
          </w:tcPr>
          <w:p w:rsidR="00C26E5B" w:rsidRPr="00DD49A2" w:rsidRDefault="00B83E75" w:rsidP="002F700B">
            <w:pPr>
              <w:pStyle w:val="ListParagraph"/>
              <w:numPr>
                <w:ilvl w:val="0"/>
                <w:numId w:val="21"/>
              </w:numPr>
              <w:ind w:left="361"/>
              <w:rPr>
                <w:lang w:val="en-GB"/>
              </w:rPr>
            </w:pPr>
            <w:r w:rsidRPr="00DD49A2">
              <w:rPr>
                <w:lang w:val="en-GB"/>
              </w:rPr>
              <w:t xml:space="preserve">Established structure for project management. </w:t>
            </w:r>
          </w:p>
          <w:p w:rsidR="00B83E75" w:rsidRPr="00DD49A2" w:rsidRDefault="00B83E75" w:rsidP="00B83E75">
            <w:pPr>
              <w:pStyle w:val="ListParagraph"/>
              <w:ind w:left="361"/>
              <w:rPr>
                <w:lang w:val="en-GB"/>
              </w:rPr>
            </w:pPr>
          </w:p>
          <w:p w:rsidR="006D73A7" w:rsidRPr="00DD49A2" w:rsidRDefault="00B83E75" w:rsidP="006D73A7">
            <w:pPr>
              <w:pStyle w:val="ListParagraph"/>
              <w:numPr>
                <w:ilvl w:val="0"/>
                <w:numId w:val="21"/>
              </w:numPr>
              <w:ind w:left="361"/>
              <w:rPr>
                <w:lang w:val="en-GB"/>
              </w:rPr>
            </w:pPr>
            <w:r w:rsidRPr="00DD49A2">
              <w:rPr>
                <w:lang w:val="en-GB"/>
              </w:rPr>
              <w:t>Recogniz</w:t>
            </w:r>
            <w:r w:rsidR="006D73A7" w:rsidRPr="00DD49A2">
              <w:rPr>
                <w:lang w:val="en-GB"/>
              </w:rPr>
              <w:t>ability with the donors</w:t>
            </w:r>
          </w:p>
          <w:p w:rsidR="006D73A7" w:rsidRPr="00DD49A2" w:rsidRDefault="006D73A7" w:rsidP="006D73A7">
            <w:pPr>
              <w:pStyle w:val="ListParagraph"/>
              <w:ind w:left="361"/>
              <w:rPr>
                <w:lang w:val="en-GB"/>
              </w:rPr>
            </w:pPr>
          </w:p>
          <w:p w:rsidR="00C26E5B" w:rsidRPr="00DD49A2" w:rsidRDefault="00B83E75" w:rsidP="002F700B">
            <w:pPr>
              <w:pStyle w:val="ListParagraph"/>
              <w:numPr>
                <w:ilvl w:val="0"/>
                <w:numId w:val="21"/>
              </w:numPr>
              <w:ind w:left="361"/>
              <w:rPr>
                <w:lang w:val="en-GB"/>
              </w:rPr>
            </w:pPr>
            <w:r w:rsidRPr="00DD49A2">
              <w:rPr>
                <w:lang w:val="en-GB"/>
              </w:rPr>
              <w:t xml:space="preserve">Cooperation with the institutions </w:t>
            </w:r>
          </w:p>
          <w:p w:rsidR="00B83E75" w:rsidRPr="00DD49A2" w:rsidRDefault="00B83E75" w:rsidP="00B83E75">
            <w:pPr>
              <w:pStyle w:val="ListParagraph"/>
              <w:ind w:left="361"/>
              <w:rPr>
                <w:lang w:val="en-GB"/>
              </w:rPr>
            </w:pPr>
          </w:p>
          <w:p w:rsidR="00C26E5B" w:rsidRPr="00DD49A2" w:rsidRDefault="00B83E75" w:rsidP="00C26E5B">
            <w:pPr>
              <w:pStyle w:val="ListParagraph"/>
              <w:numPr>
                <w:ilvl w:val="0"/>
                <w:numId w:val="21"/>
              </w:numPr>
              <w:ind w:left="361"/>
              <w:rPr>
                <w:lang w:val="en-GB"/>
              </w:rPr>
            </w:pPr>
            <w:r w:rsidRPr="00DD49A2">
              <w:rPr>
                <w:lang w:val="en-GB"/>
              </w:rPr>
              <w:t>Cooperation with the community</w:t>
            </w:r>
            <w:r w:rsidR="00C26E5B" w:rsidRPr="00DD49A2">
              <w:rPr>
                <w:lang w:val="en-GB"/>
              </w:rPr>
              <w:t>.</w:t>
            </w:r>
          </w:p>
          <w:p w:rsidR="00C26E5B" w:rsidRPr="00DD49A2" w:rsidRDefault="00C26E5B" w:rsidP="00AF11CF">
            <w:pPr>
              <w:ind w:left="361"/>
              <w:rPr>
                <w:lang w:val="en-GB"/>
              </w:rPr>
            </w:pPr>
          </w:p>
          <w:p w:rsidR="00C26E5B" w:rsidRPr="00DD49A2" w:rsidRDefault="00B83E75" w:rsidP="00C26E5B">
            <w:pPr>
              <w:pStyle w:val="ListParagraph"/>
              <w:numPr>
                <w:ilvl w:val="0"/>
                <w:numId w:val="21"/>
              </w:numPr>
              <w:ind w:left="361"/>
              <w:rPr>
                <w:lang w:val="en-GB"/>
              </w:rPr>
            </w:pPr>
            <w:r w:rsidRPr="00DD49A2">
              <w:rPr>
                <w:lang w:val="en-GB"/>
              </w:rPr>
              <w:t xml:space="preserve">Membership in national and international networks. </w:t>
            </w:r>
          </w:p>
          <w:p w:rsidR="00C26E5B" w:rsidRPr="00DD49A2" w:rsidRDefault="00C26E5B" w:rsidP="00AF11CF">
            <w:pPr>
              <w:ind w:left="361"/>
              <w:rPr>
                <w:lang w:val="en-GB"/>
              </w:rPr>
            </w:pPr>
          </w:p>
          <w:p w:rsidR="006D73A7" w:rsidRPr="00DD49A2" w:rsidRDefault="00B83E75" w:rsidP="006D73A7">
            <w:pPr>
              <w:pStyle w:val="ListParagraph"/>
              <w:numPr>
                <w:ilvl w:val="0"/>
                <w:numId w:val="21"/>
              </w:numPr>
              <w:ind w:left="361"/>
              <w:rPr>
                <w:lang w:val="en-GB"/>
              </w:rPr>
            </w:pPr>
            <w:r w:rsidRPr="00DD49A2">
              <w:rPr>
                <w:lang w:val="en-GB"/>
              </w:rPr>
              <w:t xml:space="preserve">Stability of operation of the organization in the next five years. </w:t>
            </w:r>
          </w:p>
          <w:p w:rsidR="006D73A7" w:rsidRPr="00DD49A2" w:rsidRDefault="006D73A7" w:rsidP="006D73A7">
            <w:pPr>
              <w:pStyle w:val="ListParagraph"/>
              <w:ind w:left="361"/>
              <w:rPr>
                <w:lang w:val="en-GB"/>
              </w:rPr>
            </w:pPr>
          </w:p>
          <w:p w:rsidR="00C26E5B" w:rsidRPr="00DD49A2" w:rsidRDefault="00B83E75" w:rsidP="002F700B">
            <w:pPr>
              <w:pStyle w:val="ListParagraph"/>
              <w:numPr>
                <w:ilvl w:val="0"/>
                <w:numId w:val="21"/>
              </w:numPr>
              <w:ind w:left="361"/>
              <w:rPr>
                <w:lang w:val="en-GB"/>
              </w:rPr>
            </w:pPr>
            <w:r w:rsidRPr="00DD49A2">
              <w:rPr>
                <w:lang w:val="en-GB"/>
              </w:rPr>
              <w:t xml:space="preserve">Visible results from executed projects. </w:t>
            </w:r>
          </w:p>
          <w:p w:rsidR="006D73A7" w:rsidRPr="00DD49A2" w:rsidRDefault="006D73A7" w:rsidP="006D73A7">
            <w:pPr>
              <w:pStyle w:val="ListParagraph"/>
              <w:ind w:left="361"/>
              <w:rPr>
                <w:lang w:val="en-GB"/>
              </w:rPr>
            </w:pPr>
          </w:p>
          <w:p w:rsidR="006D73A7" w:rsidRPr="00DD49A2" w:rsidRDefault="00B83E75" w:rsidP="006D73A7">
            <w:pPr>
              <w:pStyle w:val="ListParagraph"/>
              <w:numPr>
                <w:ilvl w:val="0"/>
                <w:numId w:val="21"/>
              </w:numPr>
              <w:ind w:left="361"/>
              <w:rPr>
                <w:lang w:val="en-GB"/>
              </w:rPr>
            </w:pPr>
            <w:r w:rsidRPr="00DD49A2">
              <w:rPr>
                <w:lang w:val="en-GB"/>
              </w:rPr>
              <w:t xml:space="preserve">Team work of the executive office. </w:t>
            </w:r>
          </w:p>
          <w:p w:rsidR="006D73A7" w:rsidRPr="00DD49A2" w:rsidRDefault="006D73A7" w:rsidP="006D73A7">
            <w:pPr>
              <w:pStyle w:val="ListParagraph"/>
              <w:ind w:left="361"/>
              <w:rPr>
                <w:lang w:val="en-GB"/>
              </w:rPr>
            </w:pPr>
          </w:p>
          <w:p w:rsidR="00C26E5B" w:rsidRPr="00DD49A2" w:rsidRDefault="00D77C09" w:rsidP="002F700B">
            <w:pPr>
              <w:pStyle w:val="ListParagraph"/>
              <w:numPr>
                <w:ilvl w:val="0"/>
                <w:numId w:val="21"/>
              </w:numPr>
              <w:ind w:left="361"/>
              <w:rPr>
                <w:lang w:val="en-GB"/>
              </w:rPr>
            </w:pPr>
            <w:r w:rsidRPr="00DD49A2">
              <w:rPr>
                <w:lang w:val="en-GB"/>
              </w:rPr>
              <w:t>Efficient</w:t>
            </w:r>
            <w:r w:rsidR="00B83E75" w:rsidRPr="00DD49A2">
              <w:rPr>
                <w:lang w:val="en-GB"/>
              </w:rPr>
              <w:t xml:space="preserve"> and effective function of the structures of SONC</w:t>
            </w:r>
            <w:r w:rsidR="00C26E5B" w:rsidRPr="00DD49A2">
              <w:rPr>
                <w:lang w:val="en-GB"/>
              </w:rPr>
              <w:t>Е</w:t>
            </w:r>
            <w:r w:rsidR="00B83E75" w:rsidRPr="00DD49A2">
              <w:rPr>
                <w:lang w:val="en-GB"/>
              </w:rPr>
              <w:t>.</w:t>
            </w:r>
          </w:p>
          <w:p w:rsidR="006D73A7" w:rsidRPr="00DD49A2" w:rsidRDefault="006D73A7" w:rsidP="006D73A7">
            <w:pPr>
              <w:pStyle w:val="ListParagraph"/>
              <w:ind w:left="361"/>
              <w:rPr>
                <w:lang w:val="en-GB"/>
              </w:rPr>
            </w:pPr>
          </w:p>
          <w:p w:rsidR="00C26E5B" w:rsidRPr="00DD49A2" w:rsidRDefault="00B83E75" w:rsidP="00B83E75">
            <w:pPr>
              <w:pStyle w:val="ListParagraph"/>
              <w:numPr>
                <w:ilvl w:val="0"/>
                <w:numId w:val="21"/>
              </w:numPr>
              <w:ind w:left="361"/>
              <w:rPr>
                <w:lang w:val="en-GB"/>
              </w:rPr>
            </w:pPr>
            <w:r w:rsidRPr="00DD49A2">
              <w:rPr>
                <w:lang w:val="en-GB"/>
              </w:rPr>
              <w:t xml:space="preserve">Expertise in Roma issues. </w:t>
            </w:r>
          </w:p>
        </w:tc>
        <w:tc>
          <w:tcPr>
            <w:tcW w:w="4950" w:type="dxa"/>
          </w:tcPr>
          <w:p w:rsidR="00C26E5B" w:rsidRPr="00DD49A2" w:rsidRDefault="00B83E75" w:rsidP="002F700B">
            <w:pPr>
              <w:pStyle w:val="ListParagraph"/>
              <w:numPr>
                <w:ilvl w:val="0"/>
                <w:numId w:val="20"/>
              </w:numPr>
              <w:ind w:left="436"/>
              <w:rPr>
                <w:lang w:val="en-GB"/>
              </w:rPr>
            </w:pPr>
            <w:r w:rsidRPr="00DD49A2">
              <w:rPr>
                <w:lang w:val="en-GB"/>
              </w:rPr>
              <w:t xml:space="preserve">Communication strategy. </w:t>
            </w:r>
          </w:p>
          <w:p w:rsidR="006D73A7" w:rsidRPr="00DD49A2" w:rsidRDefault="006D73A7" w:rsidP="006D73A7">
            <w:pPr>
              <w:pStyle w:val="ListParagraph"/>
              <w:ind w:left="436"/>
              <w:rPr>
                <w:lang w:val="en-GB"/>
              </w:rPr>
            </w:pPr>
          </w:p>
          <w:p w:rsidR="00C26E5B" w:rsidRDefault="0049431E" w:rsidP="002F700B">
            <w:pPr>
              <w:pStyle w:val="ListParagraph"/>
              <w:numPr>
                <w:ilvl w:val="0"/>
                <w:numId w:val="20"/>
              </w:numPr>
              <w:ind w:left="436"/>
              <w:rPr>
                <w:lang w:val="en-GB"/>
              </w:rPr>
            </w:pPr>
            <w:r>
              <w:rPr>
                <w:lang w:val="en-GB"/>
              </w:rPr>
              <w:t>Human resource</w:t>
            </w:r>
            <w:r w:rsidR="00B83E75" w:rsidRPr="00DD49A2">
              <w:rPr>
                <w:lang w:val="en-GB"/>
              </w:rPr>
              <w:t xml:space="preserve"> quantity </w:t>
            </w:r>
          </w:p>
          <w:p w:rsidR="0049431E" w:rsidRPr="0049431E" w:rsidRDefault="0049431E" w:rsidP="0049431E">
            <w:pPr>
              <w:pStyle w:val="ListParagraph"/>
              <w:rPr>
                <w:lang w:val="en-GB"/>
              </w:rPr>
            </w:pPr>
          </w:p>
          <w:p w:rsidR="0049431E" w:rsidRPr="00DD49A2" w:rsidRDefault="0049431E" w:rsidP="0049431E">
            <w:pPr>
              <w:pStyle w:val="ListParagraph"/>
              <w:ind w:left="436"/>
              <w:rPr>
                <w:lang w:val="en-GB"/>
              </w:rPr>
            </w:pPr>
          </w:p>
          <w:p w:rsidR="00C26E5B" w:rsidRPr="00DD49A2" w:rsidRDefault="00B83E75" w:rsidP="002F700B">
            <w:pPr>
              <w:pStyle w:val="ListParagraph"/>
              <w:numPr>
                <w:ilvl w:val="0"/>
                <w:numId w:val="20"/>
              </w:numPr>
              <w:ind w:left="436"/>
              <w:rPr>
                <w:lang w:val="en-GB"/>
              </w:rPr>
            </w:pPr>
            <w:r w:rsidRPr="00DD49A2">
              <w:rPr>
                <w:lang w:val="en-GB"/>
              </w:rPr>
              <w:t xml:space="preserve">Standardized rules and procedures of </w:t>
            </w:r>
            <w:r w:rsidR="00A37151" w:rsidRPr="00DD49A2">
              <w:rPr>
                <w:lang w:val="en-GB"/>
              </w:rPr>
              <w:t xml:space="preserve">SONCE’s </w:t>
            </w:r>
            <w:r w:rsidRPr="00DD49A2">
              <w:rPr>
                <w:lang w:val="en-GB"/>
              </w:rPr>
              <w:t xml:space="preserve">work </w:t>
            </w:r>
          </w:p>
          <w:p w:rsidR="006D73A7" w:rsidRPr="00DD49A2" w:rsidRDefault="006D73A7" w:rsidP="006D73A7">
            <w:pPr>
              <w:pStyle w:val="ListParagraph"/>
              <w:ind w:left="436"/>
              <w:rPr>
                <w:lang w:val="en-GB"/>
              </w:rPr>
            </w:pPr>
          </w:p>
          <w:p w:rsidR="00C26E5B" w:rsidRPr="00DD49A2" w:rsidRDefault="00A37151" w:rsidP="002F700B">
            <w:pPr>
              <w:pStyle w:val="ListParagraph"/>
              <w:numPr>
                <w:ilvl w:val="0"/>
                <w:numId w:val="20"/>
              </w:numPr>
              <w:ind w:left="436"/>
              <w:rPr>
                <w:lang w:val="en-GB"/>
              </w:rPr>
            </w:pPr>
            <w:r w:rsidRPr="00DD49A2">
              <w:rPr>
                <w:lang w:val="en-GB"/>
              </w:rPr>
              <w:t xml:space="preserve">Electronic and hardcopy archives. </w:t>
            </w:r>
          </w:p>
          <w:p w:rsidR="006D73A7" w:rsidRPr="00DD49A2" w:rsidRDefault="006D73A7" w:rsidP="006D73A7">
            <w:pPr>
              <w:pStyle w:val="ListParagraph"/>
              <w:rPr>
                <w:lang w:val="en-GB"/>
              </w:rPr>
            </w:pPr>
          </w:p>
          <w:p w:rsidR="006D73A7" w:rsidRPr="00DD49A2" w:rsidRDefault="006D73A7" w:rsidP="006D73A7">
            <w:pPr>
              <w:pStyle w:val="ListParagraph"/>
              <w:ind w:left="436"/>
              <w:rPr>
                <w:lang w:val="en-GB"/>
              </w:rPr>
            </w:pPr>
          </w:p>
          <w:p w:rsidR="00C26E5B" w:rsidRPr="00DD49A2" w:rsidRDefault="00A37151" w:rsidP="002F700B">
            <w:pPr>
              <w:pStyle w:val="ListParagraph"/>
              <w:numPr>
                <w:ilvl w:val="0"/>
                <w:numId w:val="20"/>
              </w:numPr>
              <w:ind w:left="436"/>
              <w:rPr>
                <w:lang w:val="en-GB"/>
              </w:rPr>
            </w:pPr>
            <w:r w:rsidRPr="00DD49A2">
              <w:rPr>
                <w:lang w:val="en-GB"/>
              </w:rPr>
              <w:t xml:space="preserve">Database of the Roma. </w:t>
            </w:r>
          </w:p>
          <w:p w:rsidR="006D73A7" w:rsidRPr="00DD49A2" w:rsidRDefault="006D73A7" w:rsidP="006D73A7">
            <w:pPr>
              <w:pStyle w:val="ListParagraph"/>
              <w:ind w:left="436"/>
              <w:rPr>
                <w:lang w:val="en-GB"/>
              </w:rPr>
            </w:pPr>
          </w:p>
          <w:p w:rsidR="00C26E5B" w:rsidRPr="00DD49A2" w:rsidRDefault="00A37151" w:rsidP="00C26E5B">
            <w:pPr>
              <w:pStyle w:val="ListParagraph"/>
              <w:numPr>
                <w:ilvl w:val="0"/>
                <w:numId w:val="20"/>
              </w:numPr>
              <w:ind w:left="436"/>
              <w:rPr>
                <w:lang w:val="en-GB"/>
              </w:rPr>
            </w:pPr>
            <w:r w:rsidRPr="00DD49A2">
              <w:rPr>
                <w:lang w:val="en-GB"/>
              </w:rPr>
              <w:t>Technical support of the office.</w:t>
            </w:r>
          </w:p>
          <w:p w:rsidR="00C26E5B" w:rsidRPr="00DD49A2" w:rsidRDefault="00C26E5B" w:rsidP="00AF11CF">
            <w:pPr>
              <w:ind w:left="436"/>
              <w:rPr>
                <w:lang w:val="en-GB"/>
              </w:rPr>
            </w:pPr>
          </w:p>
          <w:p w:rsidR="00C26E5B" w:rsidRPr="00DD49A2" w:rsidRDefault="006D73A7" w:rsidP="00C26E5B">
            <w:pPr>
              <w:pStyle w:val="ListParagraph"/>
              <w:numPr>
                <w:ilvl w:val="0"/>
                <w:numId w:val="20"/>
              </w:numPr>
              <w:ind w:left="436"/>
              <w:rPr>
                <w:lang w:val="en-GB"/>
              </w:rPr>
            </w:pPr>
            <w:r w:rsidRPr="00DD49A2">
              <w:rPr>
                <w:lang w:val="en-GB"/>
              </w:rPr>
              <w:t>Implementation of TORS</w:t>
            </w:r>
          </w:p>
          <w:p w:rsidR="00C26E5B" w:rsidRPr="00DD49A2" w:rsidRDefault="00C26E5B" w:rsidP="00AF11CF">
            <w:pPr>
              <w:pStyle w:val="ListParagraph"/>
              <w:rPr>
                <w:lang w:val="en-GB"/>
              </w:rPr>
            </w:pPr>
          </w:p>
          <w:p w:rsidR="00C26E5B" w:rsidRPr="00DD49A2" w:rsidRDefault="00A37151" w:rsidP="00A37151">
            <w:pPr>
              <w:pStyle w:val="ListParagraph"/>
              <w:numPr>
                <w:ilvl w:val="0"/>
                <w:numId w:val="20"/>
              </w:numPr>
              <w:ind w:left="436"/>
              <w:rPr>
                <w:lang w:val="en-GB"/>
              </w:rPr>
            </w:pPr>
            <w:r w:rsidRPr="00DD49A2">
              <w:rPr>
                <w:lang w:val="en-GB"/>
              </w:rPr>
              <w:t xml:space="preserve">Passive Board </w:t>
            </w:r>
          </w:p>
        </w:tc>
        <w:tc>
          <w:tcPr>
            <w:tcW w:w="523" w:type="dxa"/>
            <w:shd w:val="clear" w:color="auto" w:fill="323E4F" w:themeFill="text2" w:themeFillShade="BF"/>
            <w:textDirection w:val="tbRl"/>
            <w:vAlign w:val="center"/>
          </w:tcPr>
          <w:p w:rsidR="00C26E5B" w:rsidRPr="00DD49A2" w:rsidRDefault="00C8145D" w:rsidP="00AF11CF">
            <w:pPr>
              <w:ind w:left="113" w:right="113"/>
              <w:jc w:val="center"/>
              <w:rPr>
                <w:lang w:val="en-GB"/>
              </w:rPr>
            </w:pPr>
            <w:r w:rsidRPr="00DD49A2">
              <w:rPr>
                <w:sz w:val="24"/>
                <w:lang w:val="en-GB"/>
              </w:rPr>
              <w:t>Weaknesses</w:t>
            </w:r>
          </w:p>
        </w:tc>
      </w:tr>
      <w:tr w:rsidR="00C26E5B" w:rsidRPr="00DD49A2" w:rsidTr="00AF11CF">
        <w:trPr>
          <w:trHeight w:val="188"/>
        </w:trPr>
        <w:tc>
          <w:tcPr>
            <w:tcW w:w="11948" w:type="dxa"/>
            <w:gridSpan w:val="4"/>
          </w:tcPr>
          <w:p w:rsidR="006D73A7" w:rsidRPr="00DD49A2" w:rsidRDefault="006D73A7" w:rsidP="006D73A7">
            <w:pPr>
              <w:jc w:val="left"/>
              <w:rPr>
                <w:sz w:val="24"/>
                <w:lang w:val="en-GB"/>
              </w:rPr>
            </w:pPr>
          </w:p>
          <w:p w:rsidR="006D73A7" w:rsidRPr="00DD49A2" w:rsidRDefault="006D73A7" w:rsidP="006D73A7">
            <w:pPr>
              <w:jc w:val="left"/>
              <w:rPr>
                <w:sz w:val="24"/>
                <w:lang w:val="en-GB"/>
              </w:rPr>
            </w:pPr>
          </w:p>
        </w:tc>
      </w:tr>
      <w:tr w:rsidR="00D77C09" w:rsidRPr="00DD49A2" w:rsidTr="00AF11CF">
        <w:trPr>
          <w:cantSplit/>
          <w:trHeight w:val="1134"/>
        </w:trPr>
        <w:tc>
          <w:tcPr>
            <w:tcW w:w="515" w:type="dxa"/>
            <w:shd w:val="clear" w:color="auto" w:fill="323E4F" w:themeFill="text2" w:themeFillShade="BF"/>
            <w:textDirection w:val="btLr"/>
          </w:tcPr>
          <w:p w:rsidR="00C26E5B" w:rsidRPr="00DD49A2" w:rsidRDefault="00C8145D" w:rsidP="00AF11CF">
            <w:pPr>
              <w:ind w:left="113" w:right="113"/>
              <w:jc w:val="center"/>
              <w:rPr>
                <w:lang w:val="en-GB"/>
              </w:rPr>
            </w:pPr>
            <w:r w:rsidRPr="00DD49A2">
              <w:rPr>
                <w:sz w:val="24"/>
                <w:lang w:val="en-GB"/>
              </w:rPr>
              <w:lastRenderedPageBreak/>
              <w:t>Opportunities</w:t>
            </w:r>
          </w:p>
        </w:tc>
        <w:tc>
          <w:tcPr>
            <w:tcW w:w="5960" w:type="dxa"/>
          </w:tcPr>
          <w:p w:rsidR="00C26E5B" w:rsidRPr="00DD49A2" w:rsidRDefault="00D77C09" w:rsidP="002F700B">
            <w:pPr>
              <w:pStyle w:val="ListParagraph"/>
              <w:numPr>
                <w:ilvl w:val="0"/>
                <w:numId w:val="22"/>
              </w:numPr>
              <w:ind w:left="361"/>
              <w:rPr>
                <w:lang w:val="en-GB"/>
              </w:rPr>
            </w:pPr>
            <w:r w:rsidRPr="00DD49A2">
              <w:rPr>
                <w:lang w:val="en-GB"/>
              </w:rPr>
              <w:t>Procure</w:t>
            </w:r>
            <w:r w:rsidR="006F28D9">
              <w:rPr>
                <w:lang w:val="en-GB"/>
              </w:rPr>
              <w:t>ment of</w:t>
            </w:r>
            <w:bookmarkStart w:id="14" w:name="_GoBack"/>
            <w:bookmarkEnd w:id="14"/>
            <w:r w:rsidRPr="00DD49A2">
              <w:rPr>
                <w:lang w:val="en-GB"/>
              </w:rPr>
              <w:t xml:space="preserve"> financial funds from the EU funds </w:t>
            </w:r>
          </w:p>
          <w:p w:rsidR="00D77C09" w:rsidRPr="00DD49A2" w:rsidRDefault="00D77C09" w:rsidP="00D77C09">
            <w:pPr>
              <w:pStyle w:val="ListParagraph"/>
              <w:ind w:left="361"/>
              <w:rPr>
                <w:lang w:val="en-GB"/>
              </w:rPr>
            </w:pPr>
          </w:p>
          <w:p w:rsidR="006D73A7" w:rsidRPr="00DD49A2" w:rsidRDefault="00D77C09" w:rsidP="002F700B">
            <w:pPr>
              <w:pStyle w:val="ListParagraph"/>
              <w:numPr>
                <w:ilvl w:val="0"/>
                <w:numId w:val="22"/>
              </w:numPr>
              <w:ind w:left="361"/>
              <w:rPr>
                <w:lang w:val="en-GB"/>
              </w:rPr>
            </w:pPr>
            <w:r w:rsidRPr="00DD49A2">
              <w:rPr>
                <w:lang w:val="en-GB"/>
              </w:rPr>
              <w:t>Union/ Networking of the Roma NGO</w:t>
            </w:r>
            <w:r w:rsidR="006D73A7" w:rsidRPr="00DD49A2">
              <w:rPr>
                <w:lang w:val="en-GB"/>
              </w:rPr>
              <w:t xml:space="preserve"> Sector</w:t>
            </w:r>
          </w:p>
          <w:p w:rsidR="006D73A7" w:rsidRPr="00DD49A2" w:rsidRDefault="006D73A7" w:rsidP="006D73A7">
            <w:pPr>
              <w:pStyle w:val="ListParagraph"/>
              <w:rPr>
                <w:lang w:val="en-GB"/>
              </w:rPr>
            </w:pPr>
          </w:p>
          <w:p w:rsidR="00C26E5B" w:rsidRPr="00DD49A2" w:rsidRDefault="00C26E5B" w:rsidP="006D73A7">
            <w:pPr>
              <w:pStyle w:val="ListParagraph"/>
              <w:ind w:left="361"/>
              <w:rPr>
                <w:lang w:val="en-GB"/>
              </w:rPr>
            </w:pPr>
          </w:p>
          <w:p w:rsidR="00C26E5B" w:rsidRPr="00DD49A2" w:rsidRDefault="00A37151" w:rsidP="002F700B">
            <w:pPr>
              <w:pStyle w:val="ListParagraph"/>
              <w:numPr>
                <w:ilvl w:val="0"/>
                <w:numId w:val="22"/>
              </w:numPr>
              <w:ind w:left="361"/>
              <w:rPr>
                <w:lang w:val="en-GB"/>
              </w:rPr>
            </w:pPr>
            <w:r w:rsidRPr="00DD49A2">
              <w:rPr>
                <w:lang w:val="en-GB"/>
              </w:rPr>
              <w:t xml:space="preserve">Better inclusion and cooperation with the Roma students </w:t>
            </w:r>
          </w:p>
          <w:p w:rsidR="006D73A7" w:rsidRPr="00DD49A2" w:rsidRDefault="006D73A7" w:rsidP="006D73A7">
            <w:pPr>
              <w:pStyle w:val="ListParagraph"/>
              <w:ind w:left="361"/>
              <w:rPr>
                <w:lang w:val="en-GB"/>
              </w:rPr>
            </w:pPr>
          </w:p>
          <w:p w:rsidR="00C26E5B" w:rsidRPr="00DD49A2" w:rsidRDefault="00A37151" w:rsidP="00C26E5B">
            <w:pPr>
              <w:pStyle w:val="ListParagraph"/>
              <w:numPr>
                <w:ilvl w:val="0"/>
                <w:numId w:val="22"/>
              </w:numPr>
              <w:ind w:left="361"/>
              <w:rPr>
                <w:lang w:val="en-GB"/>
              </w:rPr>
            </w:pPr>
            <w:r w:rsidRPr="00DD49A2">
              <w:rPr>
                <w:lang w:val="en-GB"/>
              </w:rPr>
              <w:t xml:space="preserve">Opportunities for social entrepreneurship </w:t>
            </w:r>
          </w:p>
          <w:p w:rsidR="00C26E5B" w:rsidRPr="00DD49A2" w:rsidRDefault="00C26E5B" w:rsidP="00AF11CF">
            <w:pPr>
              <w:ind w:left="361"/>
              <w:rPr>
                <w:lang w:val="en-GB"/>
              </w:rPr>
            </w:pPr>
          </w:p>
          <w:p w:rsidR="00C26E5B" w:rsidRPr="00DD49A2" w:rsidRDefault="00A37151" w:rsidP="00C26E5B">
            <w:pPr>
              <w:pStyle w:val="ListParagraph"/>
              <w:numPr>
                <w:ilvl w:val="0"/>
                <w:numId w:val="22"/>
              </w:numPr>
              <w:ind w:left="361"/>
              <w:rPr>
                <w:lang w:val="en-GB"/>
              </w:rPr>
            </w:pPr>
            <w:r w:rsidRPr="00DD49A2">
              <w:rPr>
                <w:lang w:val="en-GB"/>
              </w:rPr>
              <w:t xml:space="preserve">Building partnership relations with the media  </w:t>
            </w:r>
          </w:p>
          <w:p w:rsidR="00C26E5B" w:rsidRPr="00DD49A2" w:rsidRDefault="00C26E5B" w:rsidP="00AF11CF">
            <w:pPr>
              <w:ind w:left="361"/>
              <w:rPr>
                <w:lang w:val="en-GB"/>
              </w:rPr>
            </w:pPr>
          </w:p>
        </w:tc>
        <w:tc>
          <w:tcPr>
            <w:tcW w:w="4950" w:type="dxa"/>
          </w:tcPr>
          <w:p w:rsidR="00C26E5B" w:rsidRPr="00DD49A2" w:rsidRDefault="00A37151" w:rsidP="00C26E5B">
            <w:pPr>
              <w:pStyle w:val="ListParagraph"/>
              <w:numPr>
                <w:ilvl w:val="0"/>
                <w:numId w:val="19"/>
              </w:numPr>
              <w:ind w:left="436"/>
              <w:rPr>
                <w:lang w:val="en-GB"/>
              </w:rPr>
            </w:pPr>
            <w:r w:rsidRPr="00DD49A2">
              <w:rPr>
                <w:lang w:val="en-GB"/>
              </w:rPr>
              <w:t xml:space="preserve">Financial dependence from the donors </w:t>
            </w:r>
          </w:p>
          <w:p w:rsidR="00C26E5B" w:rsidRPr="00DD49A2" w:rsidRDefault="00C26E5B" w:rsidP="00AF11CF">
            <w:pPr>
              <w:ind w:left="436"/>
              <w:rPr>
                <w:lang w:val="en-GB"/>
              </w:rPr>
            </w:pPr>
          </w:p>
          <w:p w:rsidR="00C26E5B" w:rsidRPr="00DD49A2" w:rsidRDefault="00A37151" w:rsidP="002F700B">
            <w:pPr>
              <w:pStyle w:val="ListParagraph"/>
              <w:numPr>
                <w:ilvl w:val="0"/>
                <w:numId w:val="19"/>
              </w:numPr>
              <w:ind w:left="436"/>
              <w:rPr>
                <w:lang w:val="en-GB"/>
              </w:rPr>
            </w:pPr>
            <w:r w:rsidRPr="00DD49A2">
              <w:rPr>
                <w:lang w:val="en-GB"/>
              </w:rPr>
              <w:t xml:space="preserve">Political risks and increased dependence from the Roma political parties </w:t>
            </w:r>
          </w:p>
          <w:p w:rsidR="00A37151" w:rsidRPr="00DD49A2" w:rsidRDefault="00A37151" w:rsidP="00A37151">
            <w:pPr>
              <w:rPr>
                <w:lang w:val="en-GB"/>
              </w:rPr>
            </w:pPr>
          </w:p>
          <w:p w:rsidR="00D77C09" w:rsidRPr="00DD49A2" w:rsidRDefault="00D77C09" w:rsidP="00D77C09">
            <w:pPr>
              <w:pStyle w:val="ListParagraph"/>
              <w:numPr>
                <w:ilvl w:val="0"/>
                <w:numId w:val="19"/>
              </w:numPr>
              <w:ind w:left="436"/>
              <w:rPr>
                <w:lang w:val="en-GB"/>
              </w:rPr>
            </w:pPr>
            <w:r w:rsidRPr="00DD49A2">
              <w:rPr>
                <w:lang w:val="en-GB"/>
              </w:rPr>
              <w:t xml:space="preserve">Exclusion of the civil sector from participation and creation of public policies </w:t>
            </w:r>
          </w:p>
          <w:p w:rsidR="00D77C09" w:rsidRPr="00DD49A2" w:rsidRDefault="00D77C09" w:rsidP="00D77C09">
            <w:pPr>
              <w:pStyle w:val="ListParagraph"/>
              <w:rPr>
                <w:lang w:val="en-GB"/>
              </w:rPr>
            </w:pPr>
          </w:p>
          <w:p w:rsidR="00C26E5B" w:rsidRPr="00DD49A2" w:rsidRDefault="00D77C09" w:rsidP="00D77C09">
            <w:pPr>
              <w:pStyle w:val="ListParagraph"/>
              <w:numPr>
                <w:ilvl w:val="0"/>
                <w:numId w:val="19"/>
              </w:numPr>
              <w:ind w:left="436"/>
              <w:rPr>
                <w:lang w:val="en-GB"/>
              </w:rPr>
            </w:pPr>
            <w:r w:rsidRPr="00DD49A2">
              <w:rPr>
                <w:lang w:val="en-GB"/>
              </w:rPr>
              <w:t xml:space="preserve">Weak economic power of the population </w:t>
            </w:r>
          </w:p>
        </w:tc>
        <w:tc>
          <w:tcPr>
            <w:tcW w:w="523" w:type="dxa"/>
            <w:shd w:val="clear" w:color="auto" w:fill="323E4F" w:themeFill="text2" w:themeFillShade="BF"/>
            <w:textDirection w:val="tbRl"/>
          </w:tcPr>
          <w:p w:rsidR="00C26E5B" w:rsidRPr="00DD49A2" w:rsidRDefault="00C8145D" w:rsidP="00AF11CF">
            <w:pPr>
              <w:ind w:left="113" w:right="113"/>
              <w:jc w:val="center"/>
              <w:rPr>
                <w:sz w:val="24"/>
                <w:lang w:val="en-GB"/>
              </w:rPr>
            </w:pPr>
            <w:r w:rsidRPr="00DD49A2">
              <w:rPr>
                <w:sz w:val="24"/>
                <w:lang w:val="en-GB"/>
              </w:rPr>
              <w:t>Threats</w:t>
            </w:r>
          </w:p>
        </w:tc>
      </w:tr>
    </w:tbl>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06567A" w:rsidRPr="00DD49A2" w:rsidRDefault="0006567A" w:rsidP="00C26E5B">
      <w:pPr>
        <w:tabs>
          <w:tab w:val="left" w:pos="7860"/>
        </w:tabs>
        <w:rPr>
          <w:lang w:val="en-GB"/>
        </w:rPr>
      </w:pPr>
    </w:p>
    <w:p w:rsidR="0006567A" w:rsidRPr="00DD49A2" w:rsidRDefault="0006567A" w:rsidP="0006567A">
      <w:pPr>
        <w:pStyle w:val="Heading1"/>
        <w:rPr>
          <w:u w:val="single"/>
          <w:lang w:val="en-GB"/>
        </w:rPr>
      </w:pPr>
      <w:bookmarkStart w:id="15" w:name="_Toc441635273"/>
      <w:r w:rsidRPr="00DD49A2">
        <w:rPr>
          <w:u w:val="single"/>
          <w:lang w:val="en-GB"/>
        </w:rPr>
        <w:t>4.</w:t>
      </w:r>
      <w:r w:rsidR="00C8145D" w:rsidRPr="00DD49A2">
        <w:rPr>
          <w:u w:val="single"/>
          <w:lang w:val="en-GB"/>
        </w:rPr>
        <w:t>Leadership</w:t>
      </w:r>
      <w:r w:rsidRPr="00DD49A2">
        <w:rPr>
          <w:u w:val="single"/>
          <w:lang w:val="en-GB"/>
        </w:rPr>
        <w:t>_______________________________________</w:t>
      </w:r>
      <w:bookmarkEnd w:id="15"/>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p w:rsidR="00C26E5B" w:rsidRPr="00DD49A2" w:rsidRDefault="00C26E5B" w:rsidP="00C26E5B">
      <w:pPr>
        <w:tabs>
          <w:tab w:val="left" w:pos="7860"/>
        </w:tabs>
        <w:rPr>
          <w:lang w:val="en-GB"/>
        </w:rPr>
      </w:pPr>
    </w:p>
    <w:sectPr w:rsidR="00C26E5B" w:rsidRPr="00DD49A2" w:rsidSect="007D0D3D">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321" w:rsidRDefault="00677321" w:rsidP="00625FBD">
      <w:pPr>
        <w:spacing w:after="0" w:line="240" w:lineRule="auto"/>
      </w:pPr>
      <w:r>
        <w:separator/>
      </w:r>
    </w:p>
  </w:endnote>
  <w:endnote w:type="continuationSeparator" w:id="1">
    <w:p w:rsidR="00677321" w:rsidRDefault="00677321" w:rsidP="00625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02248"/>
      <w:docPartObj>
        <w:docPartGallery w:val="Page Numbers (Bottom of Page)"/>
        <w:docPartUnique/>
      </w:docPartObj>
    </w:sdtPr>
    <w:sdtEndPr>
      <w:rPr>
        <w:noProof/>
      </w:rPr>
    </w:sdtEndPr>
    <w:sdtContent>
      <w:p w:rsidR="00DD49A2" w:rsidRDefault="00717BC8">
        <w:pPr>
          <w:pStyle w:val="Footer"/>
          <w:jc w:val="right"/>
        </w:pPr>
        <w:r>
          <w:fldChar w:fldCharType="begin"/>
        </w:r>
        <w:r w:rsidR="00DD49A2">
          <w:instrText xml:space="preserve"> PAGE   \* MERGEFORMAT </w:instrText>
        </w:r>
        <w:r>
          <w:fldChar w:fldCharType="separate"/>
        </w:r>
        <w:r w:rsidR="006F7097">
          <w:rPr>
            <w:noProof/>
          </w:rPr>
          <w:t>18</w:t>
        </w:r>
        <w:r>
          <w:rPr>
            <w:noProof/>
          </w:rPr>
          <w:fldChar w:fldCharType="end"/>
        </w:r>
      </w:p>
    </w:sdtContent>
  </w:sdt>
  <w:p w:rsidR="00DD49A2" w:rsidRDefault="00DD4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321" w:rsidRDefault="00677321" w:rsidP="00625FBD">
      <w:pPr>
        <w:spacing w:after="0" w:line="240" w:lineRule="auto"/>
      </w:pPr>
      <w:r>
        <w:separator/>
      </w:r>
    </w:p>
  </w:footnote>
  <w:footnote w:type="continuationSeparator" w:id="1">
    <w:p w:rsidR="00677321" w:rsidRDefault="00677321" w:rsidP="00625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8ED"/>
    <w:multiLevelType w:val="hybridMultilevel"/>
    <w:tmpl w:val="4A865262"/>
    <w:lvl w:ilvl="0" w:tplc="FC526F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C58BA"/>
    <w:multiLevelType w:val="multilevel"/>
    <w:tmpl w:val="24F4F9DE"/>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color w:val="auto"/>
        <w:sz w:val="20"/>
        <w:szCs w:val="20"/>
        <w:u w:val="none"/>
        <w:vertAlign w:val="baseline"/>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6910EA5"/>
    <w:multiLevelType w:val="hybridMultilevel"/>
    <w:tmpl w:val="E3AA9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25C26"/>
    <w:multiLevelType w:val="hybridMultilevel"/>
    <w:tmpl w:val="C6122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24535"/>
    <w:multiLevelType w:val="hybridMultilevel"/>
    <w:tmpl w:val="9DFC70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2C37"/>
    <w:multiLevelType w:val="hybridMultilevel"/>
    <w:tmpl w:val="EBA25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812D9"/>
    <w:multiLevelType w:val="hybridMultilevel"/>
    <w:tmpl w:val="A6800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F5EE7"/>
    <w:multiLevelType w:val="hybridMultilevel"/>
    <w:tmpl w:val="3DE290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80CA8"/>
    <w:multiLevelType w:val="multilevel"/>
    <w:tmpl w:val="5E36B1C0"/>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color w:val="auto"/>
        <w:sz w:val="20"/>
        <w:szCs w:val="20"/>
        <w:u w:val="none"/>
        <w:vertAlign w:val="baseline"/>
      </w:rPr>
    </w:lvl>
    <w:lvl w:ilvl="1">
      <w:start w:val="1"/>
      <w:numFmt w:val="bullet"/>
      <w:lvlText w:val=""/>
      <w:lvlJc w:val="left"/>
      <w:pPr>
        <w:tabs>
          <w:tab w:val="num" w:pos="792"/>
        </w:tabs>
        <w:ind w:left="792" w:hanging="432"/>
      </w:pPr>
      <w:rPr>
        <w:rFonts w:ascii="Symbol" w:hAnsi="Symbol"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21011BD"/>
    <w:multiLevelType w:val="multilevel"/>
    <w:tmpl w:val="4A4EE674"/>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color w:val="auto"/>
        <w:sz w:val="20"/>
        <w:szCs w:val="20"/>
        <w:u w:val="none"/>
        <w:vertAlign w:val="baseline"/>
      </w:rPr>
    </w:lvl>
    <w:lvl w:ilvl="1">
      <w:start w:val="1"/>
      <w:numFmt w:val="bullet"/>
      <w:lvlText w:val=""/>
      <w:lvlJc w:val="left"/>
      <w:pPr>
        <w:tabs>
          <w:tab w:val="num" w:pos="792"/>
        </w:tabs>
        <w:ind w:left="792" w:hanging="432"/>
      </w:pPr>
      <w:rPr>
        <w:rFonts w:ascii="Symbol" w:hAnsi="Symbol"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2AA3AB7"/>
    <w:multiLevelType w:val="hybridMultilevel"/>
    <w:tmpl w:val="9CD89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85320"/>
    <w:multiLevelType w:val="hybridMultilevel"/>
    <w:tmpl w:val="617655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71062"/>
    <w:multiLevelType w:val="hybridMultilevel"/>
    <w:tmpl w:val="4C7A49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A3AAC"/>
    <w:multiLevelType w:val="hybridMultilevel"/>
    <w:tmpl w:val="3126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E54147"/>
    <w:multiLevelType w:val="hybridMultilevel"/>
    <w:tmpl w:val="267A77F6"/>
    <w:lvl w:ilvl="0" w:tplc="09B4965A">
      <w:start w:val="1"/>
      <w:numFmt w:val="bullet"/>
      <w:lvlText w:val="-"/>
      <w:lvlJc w:val="left"/>
      <w:pPr>
        <w:tabs>
          <w:tab w:val="num" w:pos="720"/>
        </w:tabs>
        <w:ind w:left="720" w:hanging="360"/>
      </w:pPr>
      <w:rPr>
        <w:rFonts w:ascii="Verdana" w:hAnsi="Verdana" w:hint="default"/>
        <w:b w:val="0"/>
        <w:i w:val="0"/>
        <w:caps w:val="0"/>
        <w:strike w:val="0"/>
        <w:dstrike w:val="0"/>
        <w:outline w:val="0"/>
        <w:shadow w:val="0"/>
        <w:emboss w:val="0"/>
        <w:imprint w:val="0"/>
        <w:vanish w:val="0"/>
        <w:color w:val="auto"/>
        <w:sz w:val="20"/>
        <w:szCs w:val="20"/>
        <w:u w:val="none"/>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335176"/>
    <w:multiLevelType w:val="multilevel"/>
    <w:tmpl w:val="AEDCCB50"/>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color w:val="auto"/>
        <w:sz w:val="20"/>
        <w:szCs w:val="20"/>
        <w:u w:val="none"/>
        <w:vertAlign w:val="baseline"/>
      </w:rPr>
    </w:lvl>
    <w:lvl w:ilvl="1">
      <w:start w:val="1"/>
      <w:numFmt w:val="bullet"/>
      <w:lvlText w:val=""/>
      <w:lvlJc w:val="left"/>
      <w:pPr>
        <w:tabs>
          <w:tab w:val="num" w:pos="792"/>
        </w:tabs>
        <w:ind w:left="792" w:hanging="432"/>
      </w:pPr>
      <w:rPr>
        <w:rFonts w:ascii="Symbol" w:hAnsi="Symbol"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E1767DA"/>
    <w:multiLevelType w:val="hybridMultilevel"/>
    <w:tmpl w:val="E04096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4AF7"/>
    <w:multiLevelType w:val="hybridMultilevel"/>
    <w:tmpl w:val="4B8CA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54FFA"/>
    <w:multiLevelType w:val="hybridMultilevel"/>
    <w:tmpl w:val="C6321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4967F9"/>
    <w:multiLevelType w:val="hybridMultilevel"/>
    <w:tmpl w:val="FC9C7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E6E85"/>
    <w:multiLevelType w:val="hybridMultilevel"/>
    <w:tmpl w:val="5BBA4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60622"/>
    <w:multiLevelType w:val="hybridMultilevel"/>
    <w:tmpl w:val="EF367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A4E70"/>
    <w:multiLevelType w:val="hybridMultilevel"/>
    <w:tmpl w:val="D9F2A0E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54F80"/>
    <w:multiLevelType w:val="multilevel"/>
    <w:tmpl w:val="406E0842"/>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167211F"/>
    <w:multiLevelType w:val="hybridMultilevel"/>
    <w:tmpl w:val="A20E7AB6"/>
    <w:lvl w:ilvl="0" w:tplc="FC526F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ED4931"/>
    <w:multiLevelType w:val="hybridMultilevel"/>
    <w:tmpl w:val="61BCFD54"/>
    <w:lvl w:ilvl="0" w:tplc="FC526F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A4C95"/>
    <w:multiLevelType w:val="multilevel"/>
    <w:tmpl w:val="08B66D96"/>
    <w:lvl w:ilvl="0">
      <w:start w:val="1"/>
      <w:numFmt w:val="upperRoman"/>
      <w:lvlText w:val="%1."/>
      <w:lvlJc w:val="left"/>
      <w:pPr>
        <w:tabs>
          <w:tab w:val="num" w:pos="360"/>
        </w:tabs>
        <w:ind w:left="360" w:hanging="360"/>
      </w:pPr>
      <w:rPr>
        <w:rFonts w:ascii="Verdana" w:hAnsi="Verdana" w:hint="default"/>
        <w:b/>
        <w:i w:val="0"/>
        <w:sz w:val="24"/>
        <w:szCs w:val="24"/>
      </w:rPr>
    </w:lvl>
    <w:lvl w:ilvl="1">
      <w:start w:val="1"/>
      <w:numFmt w:val="decimal"/>
      <w:pStyle w:val="SP-head2"/>
      <w:lvlText w:val="%1.%2."/>
      <w:lvlJc w:val="left"/>
      <w:pPr>
        <w:tabs>
          <w:tab w:val="num" w:pos="792"/>
        </w:tabs>
        <w:ind w:left="792" w:hanging="432"/>
      </w:pPr>
      <w:rPr>
        <w:rFonts w:ascii="Verdana" w:hAnsi="Verdana" w:hint="default"/>
        <w:b/>
        <w:i w:val="0"/>
        <w:sz w:val="22"/>
        <w:szCs w:val="22"/>
      </w:rPr>
    </w:lvl>
    <w:lvl w:ilvl="2">
      <w:start w:val="1"/>
      <w:numFmt w:val="decimal"/>
      <w:pStyle w:val="SP-head3"/>
      <w:lvlText w:val="%1.%2.%3."/>
      <w:lvlJc w:val="left"/>
      <w:pPr>
        <w:tabs>
          <w:tab w:val="num" w:pos="1440"/>
        </w:tabs>
        <w:ind w:left="1224" w:hanging="504"/>
      </w:pPr>
      <w:rPr>
        <w:rFonts w:ascii="Verdana" w:hAnsi="Verdana" w:hint="default"/>
        <w:b/>
        <w:i/>
        <w:sz w:val="22"/>
        <w:szCs w:val="22"/>
      </w:rPr>
    </w:lvl>
    <w:lvl w:ilvl="3">
      <w:start w:val="1"/>
      <w:numFmt w:val="decimal"/>
      <w:lvlText w:val="%1.%2.%3.%4."/>
      <w:lvlJc w:val="left"/>
      <w:pPr>
        <w:tabs>
          <w:tab w:val="num" w:pos="1800"/>
        </w:tabs>
        <w:ind w:left="1728" w:hanging="648"/>
      </w:pPr>
      <w:rPr>
        <w:rFonts w:ascii="Verdana" w:hAnsi="Verdana"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4C5287A"/>
    <w:multiLevelType w:val="hybridMultilevel"/>
    <w:tmpl w:val="213C7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1D06D4"/>
    <w:multiLevelType w:val="hybridMultilevel"/>
    <w:tmpl w:val="50622466"/>
    <w:lvl w:ilvl="0" w:tplc="FC526F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911DB"/>
    <w:multiLevelType w:val="hybridMultilevel"/>
    <w:tmpl w:val="B844A046"/>
    <w:lvl w:ilvl="0" w:tplc="35321C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0"/>
  </w:num>
  <w:num w:numId="4">
    <w:abstractNumId w:val="24"/>
  </w:num>
  <w:num w:numId="5">
    <w:abstractNumId w:val="25"/>
  </w:num>
  <w:num w:numId="6">
    <w:abstractNumId w:val="26"/>
  </w:num>
  <w:num w:numId="7">
    <w:abstractNumId w:val="16"/>
  </w:num>
  <w:num w:numId="8">
    <w:abstractNumId w:val="4"/>
  </w:num>
  <w:num w:numId="9">
    <w:abstractNumId w:val="12"/>
  </w:num>
  <w:num w:numId="10">
    <w:abstractNumId w:val="6"/>
  </w:num>
  <w:num w:numId="11">
    <w:abstractNumId w:val="27"/>
  </w:num>
  <w:num w:numId="12">
    <w:abstractNumId w:val="19"/>
  </w:num>
  <w:num w:numId="13">
    <w:abstractNumId w:val="2"/>
  </w:num>
  <w:num w:numId="14">
    <w:abstractNumId w:val="20"/>
  </w:num>
  <w:num w:numId="15">
    <w:abstractNumId w:val="18"/>
  </w:num>
  <w:num w:numId="16">
    <w:abstractNumId w:val="11"/>
  </w:num>
  <w:num w:numId="17">
    <w:abstractNumId w:val="10"/>
  </w:num>
  <w:num w:numId="18">
    <w:abstractNumId w:val="29"/>
  </w:num>
  <w:num w:numId="19">
    <w:abstractNumId w:val="21"/>
  </w:num>
  <w:num w:numId="20">
    <w:abstractNumId w:val="3"/>
  </w:num>
  <w:num w:numId="21">
    <w:abstractNumId w:val="17"/>
  </w:num>
  <w:num w:numId="22">
    <w:abstractNumId w:val="7"/>
  </w:num>
  <w:num w:numId="23">
    <w:abstractNumId w:val="1"/>
  </w:num>
  <w:num w:numId="24">
    <w:abstractNumId w:val="5"/>
  </w:num>
  <w:num w:numId="25">
    <w:abstractNumId w:val="9"/>
  </w:num>
  <w:num w:numId="26">
    <w:abstractNumId w:val="15"/>
  </w:num>
  <w:num w:numId="27">
    <w:abstractNumId w:val="8"/>
  </w:num>
  <w:num w:numId="28">
    <w:abstractNumId w:val="14"/>
  </w:num>
  <w:num w:numId="29">
    <w:abstractNumId w:val="2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wtDAysjQ1MDWwNAMSxko6SsGpxcWZ+XkgBUa1AEAIg+AsAAAA"/>
  </w:docVars>
  <w:rsids>
    <w:rsidRoot w:val="007D0D3D"/>
    <w:rsid w:val="0000748F"/>
    <w:rsid w:val="000420CA"/>
    <w:rsid w:val="00045C31"/>
    <w:rsid w:val="00063DB4"/>
    <w:rsid w:val="0006567A"/>
    <w:rsid w:val="00082F25"/>
    <w:rsid w:val="00093FF8"/>
    <w:rsid w:val="000C04B1"/>
    <w:rsid w:val="000C56BD"/>
    <w:rsid w:val="000D4D89"/>
    <w:rsid w:val="001117D4"/>
    <w:rsid w:val="001441AF"/>
    <w:rsid w:val="001A2DD0"/>
    <w:rsid w:val="00200D73"/>
    <w:rsid w:val="00216E7A"/>
    <w:rsid w:val="00234FC3"/>
    <w:rsid w:val="002A3CE8"/>
    <w:rsid w:val="002C5627"/>
    <w:rsid w:val="002E1C2D"/>
    <w:rsid w:val="002F700B"/>
    <w:rsid w:val="00384393"/>
    <w:rsid w:val="003C2DEA"/>
    <w:rsid w:val="003D4197"/>
    <w:rsid w:val="004163A4"/>
    <w:rsid w:val="00432CB9"/>
    <w:rsid w:val="00432D80"/>
    <w:rsid w:val="00487036"/>
    <w:rsid w:val="0049431E"/>
    <w:rsid w:val="00497D1C"/>
    <w:rsid w:val="004A23D8"/>
    <w:rsid w:val="004B129D"/>
    <w:rsid w:val="004D2617"/>
    <w:rsid w:val="004F7B5C"/>
    <w:rsid w:val="0053137A"/>
    <w:rsid w:val="00571952"/>
    <w:rsid w:val="005A6A86"/>
    <w:rsid w:val="00622B06"/>
    <w:rsid w:val="0062490A"/>
    <w:rsid w:val="00625FBD"/>
    <w:rsid w:val="0063422B"/>
    <w:rsid w:val="00635AB1"/>
    <w:rsid w:val="00664571"/>
    <w:rsid w:val="00667877"/>
    <w:rsid w:val="00677321"/>
    <w:rsid w:val="006D73A7"/>
    <w:rsid w:val="006F28D9"/>
    <w:rsid w:val="006F7097"/>
    <w:rsid w:val="0071528B"/>
    <w:rsid w:val="00717BC8"/>
    <w:rsid w:val="007349BC"/>
    <w:rsid w:val="007413ED"/>
    <w:rsid w:val="007413F2"/>
    <w:rsid w:val="0074754B"/>
    <w:rsid w:val="007D0D3D"/>
    <w:rsid w:val="00832476"/>
    <w:rsid w:val="00840D95"/>
    <w:rsid w:val="008B040F"/>
    <w:rsid w:val="008B0687"/>
    <w:rsid w:val="008F5C9F"/>
    <w:rsid w:val="00912D92"/>
    <w:rsid w:val="00986925"/>
    <w:rsid w:val="00A05DBB"/>
    <w:rsid w:val="00A077F0"/>
    <w:rsid w:val="00A37151"/>
    <w:rsid w:val="00A64FCD"/>
    <w:rsid w:val="00A674DC"/>
    <w:rsid w:val="00A86FCA"/>
    <w:rsid w:val="00AD026B"/>
    <w:rsid w:val="00AF11CF"/>
    <w:rsid w:val="00AF3AAF"/>
    <w:rsid w:val="00B0150A"/>
    <w:rsid w:val="00B1173D"/>
    <w:rsid w:val="00B36340"/>
    <w:rsid w:val="00B442BC"/>
    <w:rsid w:val="00B8390C"/>
    <w:rsid w:val="00B83E75"/>
    <w:rsid w:val="00BA28DF"/>
    <w:rsid w:val="00BD0C8D"/>
    <w:rsid w:val="00BD41AF"/>
    <w:rsid w:val="00BE7A62"/>
    <w:rsid w:val="00C26B10"/>
    <w:rsid w:val="00C26E5B"/>
    <w:rsid w:val="00C43AE2"/>
    <w:rsid w:val="00C65C8D"/>
    <w:rsid w:val="00C67115"/>
    <w:rsid w:val="00C8145D"/>
    <w:rsid w:val="00CB15F1"/>
    <w:rsid w:val="00CC1E48"/>
    <w:rsid w:val="00CC5108"/>
    <w:rsid w:val="00D415E1"/>
    <w:rsid w:val="00D77C09"/>
    <w:rsid w:val="00DB016D"/>
    <w:rsid w:val="00DC7490"/>
    <w:rsid w:val="00DD49A2"/>
    <w:rsid w:val="00E04B48"/>
    <w:rsid w:val="00E10309"/>
    <w:rsid w:val="00E36956"/>
    <w:rsid w:val="00E476B4"/>
    <w:rsid w:val="00E70CF4"/>
    <w:rsid w:val="00E7484B"/>
    <w:rsid w:val="00EC390E"/>
    <w:rsid w:val="00ED6B37"/>
    <w:rsid w:val="00F11853"/>
    <w:rsid w:val="00F44C2C"/>
    <w:rsid w:val="00F573C0"/>
    <w:rsid w:val="00F77956"/>
    <w:rsid w:val="00FF3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Oval Callout 22"/>
        <o:r id="V:Rule2" type="callout" idref="#Oval Callout 20"/>
        <o:r id="V:Rule3" type="callout" idref="#Oval Callout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F2"/>
  </w:style>
  <w:style w:type="paragraph" w:styleId="Heading1">
    <w:name w:val="heading 1"/>
    <w:basedOn w:val="Normal"/>
    <w:next w:val="Normal"/>
    <w:link w:val="Heading1Char"/>
    <w:uiPriority w:val="9"/>
    <w:qFormat/>
    <w:rsid w:val="00432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2C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0D3D"/>
    <w:pPr>
      <w:spacing w:after="0" w:line="240" w:lineRule="auto"/>
    </w:pPr>
    <w:rPr>
      <w:rFonts w:eastAsiaTheme="minorEastAsia"/>
    </w:rPr>
  </w:style>
  <w:style w:type="character" w:customStyle="1" w:styleId="NoSpacingChar">
    <w:name w:val="No Spacing Char"/>
    <w:basedOn w:val="DefaultParagraphFont"/>
    <w:link w:val="NoSpacing"/>
    <w:uiPriority w:val="1"/>
    <w:rsid w:val="007D0D3D"/>
    <w:rPr>
      <w:rFonts w:eastAsiaTheme="minorEastAsia"/>
    </w:rPr>
  </w:style>
  <w:style w:type="character" w:customStyle="1" w:styleId="Heading1Char">
    <w:name w:val="Heading 1 Char"/>
    <w:basedOn w:val="DefaultParagraphFont"/>
    <w:link w:val="Heading1"/>
    <w:uiPriority w:val="9"/>
    <w:rsid w:val="00432C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2CB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44C2C"/>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4FC3"/>
    <w:pPr>
      <w:ind w:left="720"/>
      <w:contextualSpacing/>
    </w:pPr>
  </w:style>
  <w:style w:type="table" w:customStyle="1" w:styleId="GridTable5Dark-Accent21">
    <w:name w:val="Grid Table 5 Dark - Accent 21"/>
    <w:basedOn w:val="TableNormal"/>
    <w:uiPriority w:val="50"/>
    <w:rsid w:val="00234FC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OCHeading">
    <w:name w:val="TOC Heading"/>
    <w:basedOn w:val="Heading1"/>
    <w:next w:val="Normal"/>
    <w:uiPriority w:val="39"/>
    <w:unhideWhenUsed/>
    <w:qFormat/>
    <w:rsid w:val="00840D95"/>
    <w:pPr>
      <w:outlineLvl w:val="9"/>
    </w:pPr>
  </w:style>
  <w:style w:type="paragraph" w:styleId="TOC1">
    <w:name w:val="toc 1"/>
    <w:basedOn w:val="Normal"/>
    <w:next w:val="Normal"/>
    <w:autoRedefine/>
    <w:uiPriority w:val="39"/>
    <w:unhideWhenUsed/>
    <w:rsid w:val="00840D95"/>
    <w:pPr>
      <w:spacing w:after="100"/>
    </w:pPr>
  </w:style>
  <w:style w:type="paragraph" w:styleId="TOC2">
    <w:name w:val="toc 2"/>
    <w:basedOn w:val="Normal"/>
    <w:next w:val="Normal"/>
    <w:autoRedefine/>
    <w:uiPriority w:val="39"/>
    <w:unhideWhenUsed/>
    <w:rsid w:val="00840D95"/>
    <w:pPr>
      <w:spacing w:after="100"/>
      <w:ind w:left="220"/>
    </w:pPr>
  </w:style>
  <w:style w:type="character" w:styleId="Hyperlink">
    <w:name w:val="Hyperlink"/>
    <w:basedOn w:val="DefaultParagraphFont"/>
    <w:uiPriority w:val="99"/>
    <w:unhideWhenUsed/>
    <w:rsid w:val="00840D95"/>
    <w:rPr>
      <w:color w:val="0563C1" w:themeColor="hyperlink"/>
      <w:u w:val="single"/>
    </w:rPr>
  </w:style>
  <w:style w:type="paragraph" w:styleId="EndnoteText">
    <w:name w:val="endnote text"/>
    <w:basedOn w:val="Normal"/>
    <w:link w:val="EndnoteTextChar"/>
    <w:uiPriority w:val="99"/>
    <w:semiHidden/>
    <w:unhideWhenUsed/>
    <w:rsid w:val="00625F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5FBD"/>
    <w:rPr>
      <w:sz w:val="20"/>
      <w:szCs w:val="20"/>
    </w:rPr>
  </w:style>
  <w:style w:type="character" w:styleId="EndnoteReference">
    <w:name w:val="endnote reference"/>
    <w:basedOn w:val="DefaultParagraphFont"/>
    <w:uiPriority w:val="99"/>
    <w:semiHidden/>
    <w:unhideWhenUsed/>
    <w:rsid w:val="00625FBD"/>
    <w:rPr>
      <w:vertAlign w:val="superscript"/>
    </w:rPr>
  </w:style>
  <w:style w:type="character" w:styleId="IntenseEmphasis">
    <w:name w:val="Intense Emphasis"/>
    <w:basedOn w:val="DefaultParagraphFont"/>
    <w:uiPriority w:val="21"/>
    <w:qFormat/>
    <w:rsid w:val="00E7484B"/>
    <w:rPr>
      <w:i/>
      <w:iCs/>
      <w:color w:val="5B9BD5" w:themeColor="accent1"/>
    </w:rPr>
  </w:style>
  <w:style w:type="paragraph" w:customStyle="1" w:styleId="SP-head2">
    <w:name w:val="SP - head 2"/>
    <w:basedOn w:val="Normal"/>
    <w:rsid w:val="00E7484B"/>
    <w:pPr>
      <w:numPr>
        <w:ilvl w:val="1"/>
        <w:numId w:val="6"/>
      </w:numPr>
      <w:tabs>
        <w:tab w:val="left" w:pos="0"/>
      </w:tabs>
      <w:spacing w:before="120" w:after="120" w:line="240" w:lineRule="auto"/>
      <w:jc w:val="both"/>
    </w:pPr>
    <w:rPr>
      <w:rFonts w:ascii="Verdana" w:eastAsia="Times New Roman" w:hAnsi="Verdana" w:cs="Arial"/>
      <w:b/>
      <w:color w:val="000000"/>
      <w:sz w:val="24"/>
      <w:szCs w:val="16"/>
      <w:lang w:val="mk-MK"/>
    </w:rPr>
  </w:style>
  <w:style w:type="paragraph" w:customStyle="1" w:styleId="SP-head3">
    <w:name w:val="SP - head 3"/>
    <w:basedOn w:val="Normal"/>
    <w:rsid w:val="00E7484B"/>
    <w:pPr>
      <w:numPr>
        <w:ilvl w:val="2"/>
        <w:numId w:val="6"/>
      </w:numPr>
      <w:tabs>
        <w:tab w:val="left" w:pos="0"/>
      </w:tabs>
      <w:spacing w:before="120" w:after="120" w:line="240" w:lineRule="auto"/>
      <w:jc w:val="both"/>
    </w:pPr>
    <w:rPr>
      <w:rFonts w:ascii="Verdana" w:eastAsia="Times New Roman" w:hAnsi="Verdana" w:cs="Arial"/>
      <w:b/>
      <w:i/>
      <w:color w:val="000000"/>
      <w:szCs w:val="16"/>
      <w:lang w:val="mk-MK"/>
    </w:rPr>
  </w:style>
  <w:style w:type="paragraph" w:styleId="IntenseQuote">
    <w:name w:val="Intense Quote"/>
    <w:basedOn w:val="Normal"/>
    <w:next w:val="Normal"/>
    <w:link w:val="IntenseQuoteChar"/>
    <w:uiPriority w:val="30"/>
    <w:qFormat/>
    <w:rsid w:val="00216E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16E7A"/>
    <w:rPr>
      <w:i/>
      <w:iCs/>
      <w:color w:val="5B9BD5" w:themeColor="accent1"/>
    </w:rPr>
  </w:style>
  <w:style w:type="paragraph" w:styleId="Header">
    <w:name w:val="header"/>
    <w:basedOn w:val="Normal"/>
    <w:link w:val="HeaderChar"/>
    <w:uiPriority w:val="99"/>
    <w:unhideWhenUsed/>
    <w:rsid w:val="00063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DB4"/>
  </w:style>
  <w:style w:type="paragraph" w:styleId="Footer">
    <w:name w:val="footer"/>
    <w:basedOn w:val="Normal"/>
    <w:link w:val="FooterChar"/>
    <w:uiPriority w:val="99"/>
    <w:unhideWhenUsed/>
    <w:rsid w:val="00063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B4"/>
  </w:style>
  <w:style w:type="paragraph" w:styleId="BalloonText">
    <w:name w:val="Balloon Text"/>
    <w:basedOn w:val="Normal"/>
    <w:link w:val="BalloonTextChar"/>
    <w:uiPriority w:val="99"/>
    <w:semiHidden/>
    <w:unhideWhenUsed/>
    <w:rsid w:val="00AF1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1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A2E3AE-75AB-4825-BF0A-68183DB8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Strategic Plan –           RDDA Sonce 2016 - 2020</vt:lpstr>
    </vt:vector>
  </TitlesOfParts>
  <Company/>
  <LinksUpToDate>false</LinksUpToDate>
  <CharactersWithSpaces>31457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           RDDA Sonce 2016 - 2020</dc:title>
  <dc:subject>tetovo</dc:subject>
  <dc:creator>Faca</dc:creator>
  <cp:keywords/>
  <dc:description/>
  <cp:lastModifiedBy>Olivera</cp:lastModifiedBy>
  <cp:revision>5</cp:revision>
  <dcterms:created xsi:type="dcterms:W3CDTF">2016-02-07T12:47:00Z</dcterms:created>
  <dcterms:modified xsi:type="dcterms:W3CDTF">2016-02-15T15:02:00Z</dcterms:modified>
</cp:coreProperties>
</file>